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4F" w:rsidRDefault="0064604F" w:rsidP="0064604F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4604F" w:rsidRPr="0064604F" w:rsidRDefault="0064604F" w:rsidP="0064604F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4604F">
        <w:rPr>
          <w:rFonts w:ascii="Times New Roman" w:hAnsi="Times New Roman" w:cs="Times New Roman"/>
        </w:rPr>
        <w:t>Mielec, dn. 02.11.2020r.</w:t>
      </w:r>
      <w:r>
        <w:rPr>
          <w:rFonts w:ascii="Times New Roman" w:hAnsi="Times New Roman" w:cs="Times New Roman"/>
        </w:rPr>
        <w:tab/>
      </w:r>
    </w:p>
    <w:p w:rsidR="0064604F" w:rsidRDefault="0064604F" w:rsidP="0064604F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7796A">
        <w:rPr>
          <w:rFonts w:ascii="Times New Roman" w:hAnsi="Times New Roman" w:cs="Times New Roman"/>
          <w:sz w:val="16"/>
          <w:szCs w:val="16"/>
        </w:rPr>
        <w:t>(miejscowość i data)</w:t>
      </w:r>
      <w:r w:rsidRPr="0047796A">
        <w:rPr>
          <w:rFonts w:ascii="Times New Roman" w:hAnsi="Times New Roman" w:cs="Times New Roman"/>
          <w:sz w:val="16"/>
          <w:szCs w:val="16"/>
        </w:rPr>
        <w:tab/>
      </w:r>
    </w:p>
    <w:p w:rsidR="0064604F" w:rsidRDefault="003F369C" w:rsidP="0064604F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STAROSTA</w:t>
      </w:r>
    </w:p>
    <w:p w:rsidR="00C44A9C" w:rsidRPr="0047796A" w:rsidRDefault="0064604F" w:rsidP="006460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POWIATU </w:t>
      </w:r>
      <w:r w:rsidR="003F369C">
        <w:rPr>
          <w:rFonts w:ascii="Times New Roman" w:hAnsi="Times New Roman" w:cs="Times New Roman"/>
          <w:b/>
        </w:rPr>
        <w:t>MIELECKI</w:t>
      </w:r>
      <w:r>
        <w:rPr>
          <w:rFonts w:ascii="Times New Roman" w:hAnsi="Times New Roman" w:cs="Times New Roman"/>
          <w:b/>
        </w:rPr>
        <w:t>EGO</w:t>
      </w:r>
    </w:p>
    <w:p w:rsidR="00BB585F" w:rsidRPr="00A53261" w:rsidRDefault="0047796A" w:rsidP="0047796A">
      <w:pPr>
        <w:spacing w:after="0"/>
        <w:jc w:val="both"/>
        <w:rPr>
          <w:rFonts w:ascii="Times New Roman" w:hAnsi="Times New Roman" w:cs="Times New Roman"/>
        </w:rPr>
      </w:pPr>
      <w:r w:rsidRPr="0047796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47796A">
        <w:rPr>
          <w:rFonts w:ascii="Times New Roman" w:hAnsi="Times New Roman" w:cs="Times New Roman"/>
          <w:sz w:val="16"/>
          <w:szCs w:val="16"/>
        </w:rPr>
        <w:t>znaczenie organu)</w:t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64604F">
        <w:rPr>
          <w:rFonts w:ascii="Times New Roman" w:hAnsi="Times New Roman" w:cs="Times New Roman"/>
        </w:rPr>
        <w:tab/>
      </w:r>
      <w:r w:rsidR="003F369C">
        <w:rPr>
          <w:rFonts w:ascii="Times New Roman" w:hAnsi="Times New Roman" w:cs="Times New Roman"/>
          <w:sz w:val="16"/>
          <w:szCs w:val="16"/>
        </w:rPr>
        <w:tab/>
      </w:r>
      <w:r w:rsidR="00BB585F" w:rsidRPr="004779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796A" w:rsidRDefault="0064604F" w:rsidP="004779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AB.6740.901.2020</w:t>
      </w:r>
      <w:r w:rsidR="0047796A" w:rsidRPr="0047796A">
        <w:rPr>
          <w:rFonts w:ascii="Times New Roman" w:hAnsi="Times New Roman" w:cs="Times New Roman"/>
        </w:rPr>
        <w:t>.AK</w:t>
      </w:r>
    </w:p>
    <w:p w:rsidR="0047796A" w:rsidRPr="0047796A" w:rsidRDefault="0047796A" w:rsidP="004779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796A">
        <w:rPr>
          <w:rFonts w:ascii="Times New Roman" w:hAnsi="Times New Roman" w:cs="Times New Roman"/>
          <w:sz w:val="16"/>
          <w:szCs w:val="16"/>
        </w:rPr>
        <w:t>(nr rejestru organu)</w:t>
      </w:r>
    </w:p>
    <w:p w:rsidR="0047796A" w:rsidRDefault="0047796A" w:rsidP="0064604F">
      <w:pPr>
        <w:rPr>
          <w:rFonts w:ascii="Times New Roman" w:hAnsi="Times New Roman" w:cs="Times New Roman"/>
          <w:b/>
          <w:bCs/>
        </w:rPr>
      </w:pPr>
    </w:p>
    <w:p w:rsidR="00BB585F" w:rsidRPr="0047796A" w:rsidRDefault="0047796A" w:rsidP="004779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OBWIESZCZENIE/OGŁOSZENIE</w:t>
      </w:r>
    </w:p>
    <w:p w:rsidR="00C51F45" w:rsidRDefault="000A5C70" w:rsidP="00626363">
      <w:pPr>
        <w:ind w:firstLine="708"/>
        <w:jc w:val="both"/>
        <w:rPr>
          <w:rFonts w:ascii="Times New Roman" w:hAnsi="Times New Roman" w:cs="Times New Roman"/>
        </w:rPr>
      </w:pPr>
      <w:r w:rsidRPr="00100926">
        <w:rPr>
          <w:rFonts w:ascii="Times New Roman" w:hAnsi="Times New Roman" w:cs="Times New Roman"/>
        </w:rPr>
        <w:t xml:space="preserve">Na podstawie art. </w:t>
      </w:r>
      <w:r w:rsidR="0047796A">
        <w:rPr>
          <w:rFonts w:ascii="Times New Roman" w:hAnsi="Times New Roman" w:cs="Times New Roman"/>
        </w:rPr>
        <w:t>38</w:t>
      </w:r>
      <w:r w:rsidRPr="00100926">
        <w:rPr>
          <w:rFonts w:ascii="Times New Roman" w:hAnsi="Times New Roman" w:cs="Times New Roman"/>
        </w:rPr>
        <w:t xml:space="preserve"> ust. </w:t>
      </w:r>
      <w:r w:rsidR="0047796A">
        <w:rPr>
          <w:rFonts w:ascii="Times New Roman" w:hAnsi="Times New Roman" w:cs="Times New Roman"/>
        </w:rPr>
        <w:t>4</w:t>
      </w:r>
      <w:r w:rsidRPr="00100926">
        <w:rPr>
          <w:rFonts w:ascii="Times New Roman" w:hAnsi="Times New Roman" w:cs="Times New Roman"/>
        </w:rPr>
        <w:t xml:space="preserve"> ustawy z dnia </w:t>
      </w:r>
      <w:r w:rsidR="00C51F45">
        <w:rPr>
          <w:rFonts w:ascii="Times New Roman" w:hAnsi="Times New Roman" w:cs="Times New Roman"/>
        </w:rPr>
        <w:t xml:space="preserve">7 lipca 1994 r. Prawo budowlane ( </w:t>
      </w:r>
      <w:proofErr w:type="spellStart"/>
      <w:r w:rsidR="00D06144">
        <w:rPr>
          <w:rFonts w:ascii="Times New Roman" w:hAnsi="Times New Roman" w:cs="Times New Roman"/>
        </w:rPr>
        <w:t>t.j</w:t>
      </w:r>
      <w:proofErr w:type="spellEnd"/>
      <w:r w:rsidR="00D06144">
        <w:rPr>
          <w:rFonts w:ascii="Times New Roman" w:hAnsi="Times New Roman" w:cs="Times New Roman"/>
        </w:rPr>
        <w:t xml:space="preserve">. </w:t>
      </w:r>
      <w:r w:rsidR="00C51F45">
        <w:rPr>
          <w:rFonts w:ascii="Times New Roman" w:hAnsi="Times New Roman" w:cs="Times New Roman"/>
        </w:rPr>
        <w:t>Dz. U. z 20</w:t>
      </w:r>
      <w:r w:rsidR="0064604F">
        <w:rPr>
          <w:rFonts w:ascii="Times New Roman" w:hAnsi="Times New Roman" w:cs="Times New Roman"/>
        </w:rPr>
        <w:t>20</w:t>
      </w:r>
      <w:r w:rsidR="00EE06E2">
        <w:rPr>
          <w:rFonts w:ascii="Times New Roman" w:hAnsi="Times New Roman" w:cs="Times New Roman"/>
        </w:rPr>
        <w:t>r. poz. 1</w:t>
      </w:r>
      <w:r w:rsidR="0064604F">
        <w:rPr>
          <w:rFonts w:ascii="Times New Roman" w:hAnsi="Times New Roman" w:cs="Times New Roman"/>
        </w:rPr>
        <w:t>333</w:t>
      </w:r>
      <w:r w:rsidR="00D06144">
        <w:rPr>
          <w:rFonts w:ascii="Times New Roman" w:hAnsi="Times New Roman" w:cs="Times New Roman"/>
        </w:rPr>
        <w:t xml:space="preserve"> z </w:t>
      </w:r>
      <w:proofErr w:type="spellStart"/>
      <w:r w:rsidR="00D06144">
        <w:rPr>
          <w:rFonts w:ascii="Times New Roman" w:hAnsi="Times New Roman" w:cs="Times New Roman"/>
        </w:rPr>
        <w:t>późn</w:t>
      </w:r>
      <w:proofErr w:type="spellEnd"/>
      <w:r w:rsidR="00D06144">
        <w:rPr>
          <w:rFonts w:ascii="Times New Roman" w:hAnsi="Times New Roman" w:cs="Times New Roman"/>
        </w:rPr>
        <w:t xml:space="preserve">. </w:t>
      </w:r>
      <w:r w:rsidR="0064604F">
        <w:rPr>
          <w:rFonts w:ascii="Times New Roman" w:hAnsi="Times New Roman" w:cs="Times New Roman"/>
        </w:rPr>
        <w:t>z</w:t>
      </w:r>
      <w:r w:rsidR="00D06144">
        <w:rPr>
          <w:rFonts w:ascii="Times New Roman" w:hAnsi="Times New Roman" w:cs="Times New Roman"/>
        </w:rPr>
        <w:t>m.</w:t>
      </w:r>
      <w:r w:rsidR="00C51F45">
        <w:rPr>
          <w:rFonts w:ascii="Times New Roman" w:hAnsi="Times New Roman" w:cs="Times New Roman"/>
        </w:rPr>
        <w:t xml:space="preserve"> ) </w:t>
      </w:r>
      <w:r w:rsidR="0064604F" w:rsidRPr="008F1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="0064604F" w:rsidRPr="008F149A">
        <w:rPr>
          <w:rFonts w:ascii="Open Sans" w:eastAsia="Times New Roman" w:hAnsi="Open Sans" w:cs="Times New Roman"/>
          <w:color w:val="333333"/>
          <w:sz w:val="20"/>
          <w:szCs w:val="20"/>
          <w:shd w:val="clear" w:color="auto" w:fill="FFFFFF"/>
          <w:lang w:eastAsia="pl-PL"/>
        </w:rPr>
        <w:t> </w:t>
      </w:r>
      <w:hyperlink r:id="rId6" w:anchor="/document/18971727?unitId=art(26)&amp;cm=DOCUMENT" w:history="1">
        <w:r w:rsidR="0064604F" w:rsidRPr="008F149A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art. 26</w:t>
        </w:r>
      </w:hyperlink>
      <w:r w:rsidR="0064604F" w:rsidRPr="008F149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ustawy z 13.02.2020 r. o zmianie ustawy – Prawo budowlane oraz niektórych innych ustaw (Dz. U. z 2020 r. poz. 471)</w:t>
      </w:r>
      <w:r w:rsidR="0064604F" w:rsidRPr="008F1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378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4604F" w:rsidRPr="008F1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1F45">
        <w:rPr>
          <w:rFonts w:ascii="Times New Roman" w:hAnsi="Times New Roman" w:cs="Times New Roman"/>
        </w:rPr>
        <w:t xml:space="preserve">oraz  na podstawie art. 72 ust. 6 ustawy z dnia </w:t>
      </w:r>
      <w:r w:rsidRPr="00100926">
        <w:rPr>
          <w:rFonts w:ascii="Times New Roman" w:hAnsi="Times New Roman" w:cs="Times New Roman"/>
        </w:rPr>
        <w:t>3 października 2008 r. o udostępnianiu informacji o środowisku i jego ochronie, udziale społeczeństwa w ochronie środowiska oraz o ocenach oddziaływania na środowisko (</w:t>
      </w:r>
      <w:r w:rsidR="00EE06E2">
        <w:rPr>
          <w:rFonts w:ascii="Times New Roman" w:hAnsi="Times New Roman" w:cs="Times New Roman"/>
        </w:rPr>
        <w:t>t. j.</w:t>
      </w:r>
      <w:r w:rsidR="00EE06E2" w:rsidRPr="00100926">
        <w:rPr>
          <w:rFonts w:ascii="Times New Roman" w:hAnsi="Times New Roman" w:cs="Times New Roman"/>
        </w:rPr>
        <w:t xml:space="preserve"> </w:t>
      </w:r>
      <w:r w:rsidRPr="00100926">
        <w:rPr>
          <w:rFonts w:ascii="Times New Roman" w:hAnsi="Times New Roman" w:cs="Times New Roman"/>
        </w:rPr>
        <w:t>Dz. U. z 20</w:t>
      </w:r>
      <w:r w:rsidR="00C3782D">
        <w:rPr>
          <w:rFonts w:ascii="Times New Roman" w:hAnsi="Times New Roman" w:cs="Times New Roman"/>
        </w:rPr>
        <w:t>20</w:t>
      </w:r>
      <w:r w:rsidRPr="00100926">
        <w:rPr>
          <w:rFonts w:ascii="Times New Roman" w:hAnsi="Times New Roman" w:cs="Times New Roman"/>
        </w:rPr>
        <w:t xml:space="preserve"> r. poz. </w:t>
      </w:r>
      <w:r w:rsidR="00C3782D">
        <w:rPr>
          <w:rFonts w:ascii="Times New Roman" w:hAnsi="Times New Roman" w:cs="Times New Roman"/>
        </w:rPr>
        <w:t>283</w:t>
      </w:r>
      <w:r w:rsidR="00D06144">
        <w:rPr>
          <w:rFonts w:ascii="Times New Roman" w:hAnsi="Times New Roman" w:cs="Times New Roman"/>
        </w:rPr>
        <w:t>)</w:t>
      </w:r>
      <w:r w:rsidRPr="00100926">
        <w:rPr>
          <w:rFonts w:ascii="Times New Roman" w:hAnsi="Times New Roman" w:cs="Times New Roman"/>
        </w:rPr>
        <w:t xml:space="preserve"> </w:t>
      </w:r>
    </w:p>
    <w:p w:rsidR="00C51F45" w:rsidRPr="00C51F45" w:rsidRDefault="00C51F45" w:rsidP="00C51F45">
      <w:pPr>
        <w:ind w:firstLine="708"/>
        <w:jc w:val="center"/>
        <w:rPr>
          <w:rFonts w:ascii="Times New Roman" w:hAnsi="Times New Roman" w:cs="Times New Roman"/>
          <w:b/>
        </w:rPr>
      </w:pPr>
      <w:r w:rsidRPr="00C51F45">
        <w:rPr>
          <w:rFonts w:ascii="Times New Roman" w:hAnsi="Times New Roman" w:cs="Times New Roman"/>
          <w:b/>
        </w:rPr>
        <w:t>informuję społeczeństwo</w:t>
      </w:r>
    </w:p>
    <w:p w:rsidR="005C157F" w:rsidRPr="005C157F" w:rsidRDefault="00C51F45" w:rsidP="00EE06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podanie niniejszego obwieszczenia/ogłoszenia do publicznej wiadomości tj. poprzez udostępnienie informacji na stronie Biuletynu Informacji Publicznej, organu właściwego w sprawie – Biuletynu Informacji Publicznej Starostwa Powiatowego w Mielcu ( htt</w:t>
      </w:r>
      <w:r w:rsidR="00D67DE3">
        <w:rPr>
          <w:rFonts w:ascii="Times New Roman" w:hAnsi="Times New Roman" w:cs="Times New Roman"/>
        </w:rPr>
        <w:t>p://powiat-mielecki.bip.gov.pl)</w:t>
      </w:r>
      <w:r>
        <w:rPr>
          <w:rFonts w:ascii="Times New Roman" w:hAnsi="Times New Roman" w:cs="Times New Roman"/>
        </w:rPr>
        <w:t>, a także poprzez ogłoszenie informacji w sposób zwyczajowo przyjęty, w siedzibie organu właściwego w sprawie – na tablicy ogłoszeń Starostwa Powiatowego w Mielcu ( ul. Stanisława Wyspiańskiego 6, 39 – 3</w:t>
      </w:r>
      <w:r w:rsidR="00EE06E2">
        <w:rPr>
          <w:rFonts w:ascii="Times New Roman" w:hAnsi="Times New Roman" w:cs="Times New Roman"/>
        </w:rPr>
        <w:t>00 Mielec ) oraz Urzędu Gminy w Borowej</w:t>
      </w:r>
      <w:r>
        <w:rPr>
          <w:rFonts w:ascii="Times New Roman" w:hAnsi="Times New Roman" w:cs="Times New Roman"/>
        </w:rPr>
        <w:t xml:space="preserve"> </w:t>
      </w:r>
      <w:r w:rsidR="003B4F01">
        <w:rPr>
          <w:rFonts w:ascii="Times New Roman" w:hAnsi="Times New Roman" w:cs="Times New Roman"/>
        </w:rPr>
        <w:t>( 39 – 30</w:t>
      </w:r>
      <w:r w:rsidR="00EE06E2">
        <w:rPr>
          <w:rFonts w:ascii="Times New Roman" w:hAnsi="Times New Roman" w:cs="Times New Roman"/>
        </w:rPr>
        <w:t>5</w:t>
      </w:r>
      <w:r w:rsidR="00737F2C">
        <w:rPr>
          <w:rFonts w:ascii="Times New Roman" w:hAnsi="Times New Roman" w:cs="Times New Roman"/>
        </w:rPr>
        <w:t xml:space="preserve"> </w:t>
      </w:r>
      <w:r w:rsidR="00EE06E2">
        <w:rPr>
          <w:rFonts w:ascii="Times New Roman" w:hAnsi="Times New Roman" w:cs="Times New Roman"/>
        </w:rPr>
        <w:t>Borowa</w:t>
      </w:r>
      <w:r w:rsidR="003B4F01">
        <w:rPr>
          <w:rFonts w:ascii="Times New Roman" w:hAnsi="Times New Roman" w:cs="Times New Roman"/>
        </w:rPr>
        <w:t xml:space="preserve"> ), </w:t>
      </w:r>
      <w:r>
        <w:rPr>
          <w:rFonts w:ascii="Times New Roman" w:hAnsi="Times New Roman" w:cs="Times New Roman"/>
        </w:rPr>
        <w:t xml:space="preserve"> </w:t>
      </w:r>
      <w:r w:rsidR="000A5C70" w:rsidRPr="00100926">
        <w:rPr>
          <w:rFonts w:ascii="Times New Roman" w:hAnsi="Times New Roman" w:cs="Times New Roman"/>
        </w:rPr>
        <w:t xml:space="preserve">że </w:t>
      </w:r>
      <w:r w:rsidR="003B4F01">
        <w:rPr>
          <w:rFonts w:ascii="Times New Roman" w:hAnsi="Times New Roman" w:cs="Times New Roman"/>
        </w:rPr>
        <w:t>Staros</w:t>
      </w:r>
      <w:r w:rsidR="00EE06E2">
        <w:rPr>
          <w:rFonts w:ascii="Times New Roman" w:hAnsi="Times New Roman" w:cs="Times New Roman"/>
        </w:rPr>
        <w:t xml:space="preserve">ta Powiatu Mieleckiego w dniu </w:t>
      </w:r>
      <w:r w:rsidR="00C3782D">
        <w:rPr>
          <w:rFonts w:ascii="Times New Roman" w:hAnsi="Times New Roman" w:cs="Times New Roman"/>
        </w:rPr>
        <w:t>2</w:t>
      </w:r>
      <w:r w:rsidR="003B4F01">
        <w:rPr>
          <w:rFonts w:ascii="Times New Roman" w:hAnsi="Times New Roman" w:cs="Times New Roman"/>
        </w:rPr>
        <w:t xml:space="preserve"> </w:t>
      </w:r>
      <w:r w:rsidR="00C3782D">
        <w:rPr>
          <w:rFonts w:ascii="Times New Roman" w:hAnsi="Times New Roman" w:cs="Times New Roman"/>
        </w:rPr>
        <w:t>listopada 2020</w:t>
      </w:r>
      <w:r w:rsidR="003B4F01">
        <w:rPr>
          <w:rFonts w:ascii="Times New Roman" w:hAnsi="Times New Roman" w:cs="Times New Roman"/>
        </w:rPr>
        <w:t xml:space="preserve"> r. wydał</w:t>
      </w:r>
      <w:r w:rsidR="000A5C70" w:rsidRPr="00100926">
        <w:rPr>
          <w:rFonts w:ascii="Times New Roman" w:hAnsi="Times New Roman" w:cs="Times New Roman"/>
        </w:rPr>
        <w:t xml:space="preserve"> </w:t>
      </w:r>
      <w:r w:rsidR="003B4F01">
        <w:rPr>
          <w:rFonts w:ascii="Times New Roman" w:hAnsi="Times New Roman" w:cs="Times New Roman"/>
        </w:rPr>
        <w:t>decyzję</w:t>
      </w:r>
      <w:r w:rsidR="000A5C70" w:rsidRPr="003B4F01">
        <w:rPr>
          <w:rFonts w:ascii="Times New Roman" w:hAnsi="Times New Roman" w:cs="Times New Roman"/>
        </w:rPr>
        <w:t xml:space="preserve"> nr </w:t>
      </w:r>
      <w:r w:rsidR="00C3782D">
        <w:rPr>
          <w:rFonts w:ascii="Times New Roman" w:hAnsi="Times New Roman" w:cs="Times New Roman"/>
        </w:rPr>
        <w:t>917/2020</w:t>
      </w:r>
      <w:r w:rsidR="00875A10" w:rsidRPr="00100926">
        <w:rPr>
          <w:rFonts w:ascii="Times New Roman" w:hAnsi="Times New Roman" w:cs="Times New Roman"/>
          <w:b/>
        </w:rPr>
        <w:t xml:space="preserve"> </w:t>
      </w:r>
      <w:r w:rsidR="000A5C70" w:rsidRPr="003B4F01">
        <w:rPr>
          <w:rFonts w:ascii="Times New Roman" w:hAnsi="Times New Roman" w:cs="Times New Roman"/>
        </w:rPr>
        <w:t xml:space="preserve">(nr rejestru organu </w:t>
      </w:r>
      <w:r w:rsidR="00875A10" w:rsidRPr="003B4F01">
        <w:rPr>
          <w:rFonts w:ascii="Times New Roman" w:hAnsi="Times New Roman" w:cs="Times New Roman"/>
        </w:rPr>
        <w:t>wydającego decyzję – AB.6740.</w:t>
      </w:r>
      <w:r w:rsidR="00C3782D">
        <w:rPr>
          <w:rFonts w:ascii="Times New Roman" w:hAnsi="Times New Roman" w:cs="Times New Roman"/>
        </w:rPr>
        <w:t>901.2020</w:t>
      </w:r>
      <w:r w:rsidR="003C0DB9" w:rsidRPr="003B4F01">
        <w:rPr>
          <w:rFonts w:ascii="Times New Roman" w:hAnsi="Times New Roman" w:cs="Times New Roman"/>
        </w:rPr>
        <w:t>.AK</w:t>
      </w:r>
      <w:r w:rsidR="003B4F01">
        <w:rPr>
          <w:rFonts w:ascii="Times New Roman" w:hAnsi="Times New Roman" w:cs="Times New Roman"/>
        </w:rPr>
        <w:t>) zatwierdzającą</w:t>
      </w:r>
      <w:r w:rsidR="000A5C70" w:rsidRPr="003B4F01">
        <w:rPr>
          <w:rFonts w:ascii="Times New Roman" w:hAnsi="Times New Roman" w:cs="Times New Roman"/>
        </w:rPr>
        <w:t xml:space="preserve"> projekt budowlany i udzi</w:t>
      </w:r>
      <w:r w:rsidR="003B4F01">
        <w:rPr>
          <w:rFonts w:ascii="Times New Roman" w:hAnsi="Times New Roman" w:cs="Times New Roman"/>
        </w:rPr>
        <w:t>elającą</w:t>
      </w:r>
      <w:r w:rsidR="00875A10" w:rsidRPr="003B4F01">
        <w:rPr>
          <w:rFonts w:ascii="Times New Roman" w:hAnsi="Times New Roman" w:cs="Times New Roman"/>
        </w:rPr>
        <w:t xml:space="preserve"> pozwolenia </w:t>
      </w:r>
      <w:r w:rsidR="00F10CFF" w:rsidRPr="003B4F01">
        <w:rPr>
          <w:rFonts w:ascii="Times New Roman" w:hAnsi="Times New Roman" w:cs="Times New Roman"/>
        </w:rPr>
        <w:t xml:space="preserve">na budowę </w:t>
      </w:r>
      <w:r w:rsidR="00875A10" w:rsidRPr="003B4F01">
        <w:rPr>
          <w:rFonts w:ascii="Times New Roman" w:hAnsi="Times New Roman" w:cs="Times New Roman"/>
        </w:rPr>
        <w:t>dla zamierzenia budowlanego obejmującego:</w:t>
      </w:r>
      <w:r w:rsidR="00CF2D6F" w:rsidRPr="003B4F01">
        <w:rPr>
          <w:rFonts w:ascii="Times New Roman" w:hAnsi="Times New Roman" w:cs="Times New Roman"/>
        </w:rPr>
        <w:t xml:space="preserve"> </w:t>
      </w:r>
      <w:r w:rsidR="00EE06E2" w:rsidRPr="00EE06E2">
        <w:rPr>
          <w:rFonts w:ascii="Times New Roman" w:hAnsi="Times New Roman" w:cs="Times New Roman"/>
        </w:rPr>
        <w:t xml:space="preserve">budowę farmy fotowoltaicznej „ Wola Pławska I ” o mocy do </w:t>
      </w:r>
      <w:r w:rsidR="00C3782D">
        <w:rPr>
          <w:rFonts w:ascii="Times New Roman" w:hAnsi="Times New Roman" w:cs="Times New Roman"/>
        </w:rPr>
        <w:t>0,7</w:t>
      </w:r>
      <w:r w:rsidR="00EE06E2" w:rsidRPr="00EE06E2">
        <w:rPr>
          <w:rFonts w:ascii="Times New Roman" w:hAnsi="Times New Roman" w:cs="Times New Roman"/>
        </w:rPr>
        <w:t xml:space="preserve"> MW, kontenerowej stacji transformatorowej wraz </w:t>
      </w:r>
      <w:r w:rsidR="00C3782D">
        <w:rPr>
          <w:rFonts w:ascii="Times New Roman" w:hAnsi="Times New Roman" w:cs="Times New Roman"/>
        </w:rPr>
        <w:br/>
      </w:r>
      <w:r w:rsidR="00EE06E2" w:rsidRPr="00EE06E2">
        <w:rPr>
          <w:rFonts w:ascii="Times New Roman" w:hAnsi="Times New Roman" w:cs="Times New Roman"/>
        </w:rPr>
        <w:t xml:space="preserve">z infrastrukturą techniczną w tym m. </w:t>
      </w:r>
      <w:proofErr w:type="spellStart"/>
      <w:r w:rsidR="00EE06E2" w:rsidRPr="00EE06E2">
        <w:rPr>
          <w:rFonts w:ascii="Times New Roman" w:hAnsi="Times New Roman" w:cs="Times New Roman"/>
        </w:rPr>
        <w:t>inn</w:t>
      </w:r>
      <w:proofErr w:type="spellEnd"/>
      <w:r w:rsidR="00EE06E2" w:rsidRPr="00EE06E2">
        <w:rPr>
          <w:rFonts w:ascii="Times New Roman" w:hAnsi="Times New Roman" w:cs="Times New Roman"/>
        </w:rPr>
        <w:t>.: podziemnymi odcinkami instalacji elektroenergetycznej oraz instalacją oświetlenia terenu i monitoringu wi</w:t>
      </w:r>
      <w:r w:rsidR="00EE06E2">
        <w:rPr>
          <w:rFonts w:ascii="Times New Roman" w:hAnsi="Times New Roman" w:cs="Times New Roman"/>
        </w:rPr>
        <w:t xml:space="preserve">zyjnego, </w:t>
      </w:r>
      <w:r w:rsidR="000513E1">
        <w:rPr>
          <w:rFonts w:ascii="Times New Roman" w:hAnsi="Times New Roman" w:cs="Times New Roman"/>
        </w:rPr>
        <w:t xml:space="preserve">rodzaj zabudowy – obiekt infrastruktury technicznej, </w:t>
      </w:r>
      <w:r w:rsidR="00EE06E2" w:rsidRPr="00EE06E2">
        <w:rPr>
          <w:rFonts w:ascii="Times New Roman" w:hAnsi="Times New Roman" w:cs="Times New Roman"/>
        </w:rPr>
        <w:t xml:space="preserve">wg projektu budowlanego na działkach nr </w:t>
      </w:r>
      <w:proofErr w:type="spellStart"/>
      <w:r w:rsidR="00EE06E2" w:rsidRPr="00EE06E2">
        <w:rPr>
          <w:rFonts w:ascii="Times New Roman" w:hAnsi="Times New Roman" w:cs="Times New Roman"/>
        </w:rPr>
        <w:t>ewid</w:t>
      </w:r>
      <w:proofErr w:type="spellEnd"/>
      <w:r w:rsidR="00EE06E2" w:rsidRPr="00EE06E2">
        <w:rPr>
          <w:rFonts w:ascii="Times New Roman" w:hAnsi="Times New Roman" w:cs="Times New Roman"/>
        </w:rPr>
        <w:t xml:space="preserve">. gr. </w:t>
      </w:r>
      <w:r w:rsidR="00C3782D">
        <w:rPr>
          <w:rFonts w:ascii="Times New Roman" w:hAnsi="Times New Roman" w:cs="Times New Roman"/>
        </w:rPr>
        <w:t>238/2, 241, 243</w:t>
      </w:r>
      <w:r w:rsidR="00EE06E2" w:rsidRPr="00EE06E2">
        <w:rPr>
          <w:rFonts w:ascii="Times New Roman" w:hAnsi="Times New Roman" w:cs="Times New Roman"/>
        </w:rPr>
        <w:t xml:space="preserve"> miejscowości Wola Pławska, </w:t>
      </w:r>
      <w:r w:rsidR="00C3782D">
        <w:rPr>
          <w:rFonts w:ascii="Times New Roman" w:hAnsi="Times New Roman" w:cs="Times New Roman"/>
        </w:rPr>
        <w:br/>
      </w:r>
      <w:r w:rsidR="00EE06E2" w:rsidRPr="00EE06E2">
        <w:rPr>
          <w:rFonts w:ascii="Times New Roman" w:hAnsi="Times New Roman" w:cs="Times New Roman"/>
        </w:rPr>
        <w:t>gm. Borowa, obręb 19 Wola Pławska.</w:t>
      </w:r>
    </w:p>
    <w:p w:rsidR="00A53261" w:rsidRPr="00A53261" w:rsidRDefault="00A53261" w:rsidP="00A53261">
      <w:pPr>
        <w:jc w:val="both"/>
        <w:rPr>
          <w:rFonts w:ascii="Times New Roman" w:hAnsi="Times New Roman" w:cs="Times New Roman"/>
        </w:rPr>
      </w:pPr>
    </w:p>
    <w:p w:rsidR="00737F2C" w:rsidRPr="00737F2C" w:rsidRDefault="00737F2C" w:rsidP="00737F2C">
      <w:pPr>
        <w:jc w:val="both"/>
        <w:rPr>
          <w:rFonts w:ascii="Times New Roman" w:hAnsi="Times New Roman" w:cs="Times New Roman"/>
        </w:rPr>
      </w:pPr>
    </w:p>
    <w:p w:rsidR="00737F2C" w:rsidRPr="00737F2C" w:rsidRDefault="00737F2C" w:rsidP="00737F2C">
      <w:pPr>
        <w:jc w:val="both"/>
        <w:rPr>
          <w:rFonts w:ascii="Times New Roman" w:hAnsi="Times New Roman" w:cs="Times New Roman"/>
          <w:b/>
        </w:rPr>
      </w:pPr>
    </w:p>
    <w:p w:rsidR="00100926" w:rsidRPr="00100926" w:rsidRDefault="00100926" w:rsidP="00875A10">
      <w:pPr>
        <w:jc w:val="both"/>
        <w:rPr>
          <w:rFonts w:ascii="Times New Roman" w:hAnsi="Times New Roman" w:cs="Times New Roman"/>
          <w:u w:val="single"/>
        </w:rPr>
      </w:pPr>
    </w:p>
    <w:p w:rsidR="00100926" w:rsidRPr="000A635F" w:rsidRDefault="00100926" w:rsidP="003B4F01">
      <w:pPr>
        <w:ind w:left="709" w:hanging="709"/>
        <w:jc w:val="both"/>
        <w:rPr>
          <w:rFonts w:ascii="Times New Roman" w:hAnsi="Times New Roman" w:cs="Times New Roman"/>
          <w:b/>
          <w:u w:val="single"/>
        </w:rPr>
      </w:pPr>
      <w:r w:rsidRPr="000A635F">
        <w:rPr>
          <w:rFonts w:ascii="Times New Roman" w:hAnsi="Times New Roman" w:cs="Times New Roman"/>
          <w:b/>
          <w:u w:val="single"/>
        </w:rPr>
        <w:t>Otrzymują:</w:t>
      </w:r>
    </w:p>
    <w:p w:rsidR="00100926" w:rsidRPr="000A635F" w:rsidRDefault="003B4F01" w:rsidP="003B4F0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bookmarkStart w:id="0" w:name="_GoBack"/>
      <w:r w:rsidRPr="000A635F">
        <w:rPr>
          <w:rFonts w:ascii="Times New Roman" w:hAnsi="Times New Roman" w:cs="Times New Roman"/>
          <w:u w:val="single"/>
        </w:rPr>
        <w:t xml:space="preserve">Biuro Promocji i Informacji (w/m) </w:t>
      </w:r>
    </w:p>
    <w:bookmarkEnd w:id="0"/>
    <w:p w:rsidR="003B4F01" w:rsidRPr="000A635F" w:rsidRDefault="00EE06E2" w:rsidP="003B4F0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635F">
        <w:rPr>
          <w:rFonts w:ascii="Times New Roman" w:hAnsi="Times New Roman" w:cs="Times New Roman"/>
        </w:rPr>
        <w:t>Gmina Borowa</w:t>
      </w:r>
      <w:r w:rsidR="003B4F01" w:rsidRPr="000A635F">
        <w:rPr>
          <w:rFonts w:ascii="Times New Roman" w:hAnsi="Times New Roman" w:cs="Times New Roman"/>
        </w:rPr>
        <w:t>, 39 – 30</w:t>
      </w:r>
      <w:r w:rsidRPr="000A635F">
        <w:rPr>
          <w:rFonts w:ascii="Times New Roman" w:hAnsi="Times New Roman" w:cs="Times New Roman"/>
        </w:rPr>
        <w:t>5 Borowa</w:t>
      </w:r>
      <w:r w:rsidR="003B4F01" w:rsidRPr="000A635F">
        <w:rPr>
          <w:rFonts w:ascii="Times New Roman" w:hAnsi="Times New Roman" w:cs="Times New Roman"/>
        </w:rPr>
        <w:t>,</w:t>
      </w:r>
    </w:p>
    <w:p w:rsidR="00100926" w:rsidRPr="000A635F" w:rsidRDefault="00100926" w:rsidP="003B4F0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635F">
        <w:rPr>
          <w:rFonts w:ascii="Times New Roman" w:hAnsi="Times New Roman" w:cs="Times New Roman"/>
        </w:rPr>
        <w:t>a/a</w:t>
      </w:r>
    </w:p>
    <w:p w:rsidR="00100926" w:rsidRPr="00C50E25" w:rsidRDefault="00100926" w:rsidP="00100926">
      <w:pPr>
        <w:jc w:val="both"/>
      </w:pPr>
    </w:p>
    <w:p w:rsidR="00100926" w:rsidRPr="00100926" w:rsidRDefault="00100926" w:rsidP="00875A10">
      <w:pPr>
        <w:jc w:val="both"/>
        <w:rPr>
          <w:rFonts w:ascii="Times New Roman" w:hAnsi="Times New Roman" w:cs="Times New Roman"/>
          <w:b/>
        </w:rPr>
      </w:pPr>
    </w:p>
    <w:p w:rsidR="00100926" w:rsidRDefault="003B4F01" w:rsidP="00875A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Pouczenie:</w:t>
      </w:r>
    </w:p>
    <w:p w:rsidR="00C3782D" w:rsidRPr="00C01E17" w:rsidRDefault="003B4F01" w:rsidP="00C3782D">
      <w:pPr>
        <w:pStyle w:val="Bezodstpw"/>
        <w:ind w:firstLine="426"/>
        <w:jc w:val="both"/>
        <w:rPr>
          <w:rFonts w:ascii="Times New Roman" w:hAnsi="Times New Roman"/>
          <w:color w:val="000000"/>
        </w:rPr>
      </w:pPr>
      <w:r w:rsidRPr="003B4F01">
        <w:rPr>
          <w:rFonts w:ascii="Times New Roman" w:hAnsi="Times New Roman"/>
        </w:rPr>
        <w:t>Z treścią ww. decyzji oraz z dokumentami spraw</w:t>
      </w:r>
      <w:r w:rsidR="00737F2C">
        <w:rPr>
          <w:rFonts w:ascii="Times New Roman" w:hAnsi="Times New Roman"/>
        </w:rPr>
        <w:t>y można zapoznać się w Wydziale</w:t>
      </w:r>
      <w:r w:rsidRPr="003B4F01">
        <w:rPr>
          <w:rFonts w:ascii="Times New Roman" w:hAnsi="Times New Roman"/>
        </w:rPr>
        <w:t xml:space="preserve"> </w:t>
      </w:r>
      <w:r w:rsidR="002770A2">
        <w:rPr>
          <w:rFonts w:ascii="Times New Roman" w:hAnsi="Times New Roman"/>
        </w:rPr>
        <w:t xml:space="preserve">Architektury </w:t>
      </w:r>
      <w:r w:rsidR="00737F2C">
        <w:rPr>
          <w:rFonts w:ascii="Times New Roman" w:hAnsi="Times New Roman"/>
        </w:rPr>
        <w:br/>
      </w:r>
      <w:r w:rsidR="002770A2">
        <w:rPr>
          <w:rFonts w:ascii="Times New Roman" w:hAnsi="Times New Roman"/>
        </w:rPr>
        <w:t>i Budownictwa Starostwa Powiatowego w Mielcu przy ul. Stan</w:t>
      </w:r>
      <w:r w:rsidR="00C3782D">
        <w:rPr>
          <w:rFonts w:ascii="Times New Roman" w:hAnsi="Times New Roman"/>
        </w:rPr>
        <w:t>isława Wyspiańskiego 6, pok. 5</w:t>
      </w:r>
      <w:r w:rsidR="00C3782D" w:rsidRPr="00C01E17">
        <w:rPr>
          <w:rFonts w:ascii="Times New Roman" w:hAnsi="Times New Roman"/>
          <w:color w:val="000000"/>
        </w:rPr>
        <w:t>. Strony będą wpuszczane do budynku przez portiera za uprzednim zgłoszeniem telefonicznym i umówieniem terminu spotkania, następnie zejdzie do nich pra</w:t>
      </w:r>
      <w:r w:rsidR="00C3782D">
        <w:rPr>
          <w:rFonts w:ascii="Times New Roman" w:hAnsi="Times New Roman"/>
          <w:color w:val="000000"/>
        </w:rPr>
        <w:t>cownik prowadzący postępowanie.</w:t>
      </w:r>
    </w:p>
    <w:p w:rsidR="002770A2" w:rsidRDefault="002770A2" w:rsidP="00875A10">
      <w:pPr>
        <w:jc w:val="both"/>
        <w:rPr>
          <w:rFonts w:ascii="Times New Roman" w:hAnsi="Times New Roman" w:cs="Times New Roman"/>
        </w:rPr>
      </w:pPr>
    </w:p>
    <w:p w:rsidR="002770A2" w:rsidRPr="003B4F01" w:rsidRDefault="002770A2" w:rsidP="00875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49 ustawy z dnia 14 czerwca 1960 r. – Kodeks postępowania administracyjnego ( Dz. U. </w:t>
      </w:r>
      <w:r w:rsidR="006372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2017 r</w:t>
      </w:r>
      <w:r w:rsidR="009F6607">
        <w:rPr>
          <w:rFonts w:ascii="Times New Roman" w:hAnsi="Times New Roman" w:cs="Times New Roman"/>
        </w:rPr>
        <w:t xml:space="preserve">. poz. 1257, tekst jednolity), zawiadomienie uważa się za dokonane po upływie 14 dni od dnia publicznego ogłoszenia, </w:t>
      </w:r>
      <w:r w:rsidR="0063724E">
        <w:rPr>
          <w:rFonts w:ascii="Times New Roman" w:hAnsi="Times New Roman" w:cs="Times New Roman"/>
        </w:rPr>
        <w:t>zrealizowanego najpóźniej spośród wyżej podanych sposobów.</w:t>
      </w:r>
    </w:p>
    <w:sectPr w:rsidR="002770A2" w:rsidRPr="003B4F01" w:rsidSect="0064604F">
      <w:pgSz w:w="11906" w:h="16838"/>
      <w:pgMar w:top="0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E38"/>
    <w:multiLevelType w:val="hybridMultilevel"/>
    <w:tmpl w:val="F822F8F8"/>
    <w:lvl w:ilvl="0" w:tplc="AF1AE89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 w15:restartNumberingAfterBreak="0">
    <w:nsid w:val="4D8A7550"/>
    <w:multiLevelType w:val="hybridMultilevel"/>
    <w:tmpl w:val="A55ADB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2861E4"/>
    <w:multiLevelType w:val="hybridMultilevel"/>
    <w:tmpl w:val="F822F8F8"/>
    <w:lvl w:ilvl="0" w:tplc="AF1AE89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BD76A59"/>
    <w:multiLevelType w:val="hybridMultilevel"/>
    <w:tmpl w:val="F822F8F8"/>
    <w:lvl w:ilvl="0" w:tplc="AF1AE89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3"/>
    <w:rsid w:val="000513E1"/>
    <w:rsid w:val="000A5C70"/>
    <w:rsid w:val="000A635F"/>
    <w:rsid w:val="00100926"/>
    <w:rsid w:val="00135A7E"/>
    <w:rsid w:val="001E5FB8"/>
    <w:rsid w:val="002770A2"/>
    <w:rsid w:val="002B5BB1"/>
    <w:rsid w:val="003521C4"/>
    <w:rsid w:val="003B4F01"/>
    <w:rsid w:val="003C0DB9"/>
    <w:rsid w:val="003F369C"/>
    <w:rsid w:val="00473129"/>
    <w:rsid w:val="0047796A"/>
    <w:rsid w:val="00496284"/>
    <w:rsid w:val="00546CE4"/>
    <w:rsid w:val="005C157F"/>
    <w:rsid w:val="00626363"/>
    <w:rsid w:val="006358AE"/>
    <w:rsid w:val="0063724E"/>
    <w:rsid w:val="0064604F"/>
    <w:rsid w:val="0065765A"/>
    <w:rsid w:val="006F3B3D"/>
    <w:rsid w:val="00711544"/>
    <w:rsid w:val="00737F2C"/>
    <w:rsid w:val="007475A0"/>
    <w:rsid w:val="0075690D"/>
    <w:rsid w:val="007774CF"/>
    <w:rsid w:val="007D6661"/>
    <w:rsid w:val="00875A10"/>
    <w:rsid w:val="009F6607"/>
    <w:rsid w:val="00A424A4"/>
    <w:rsid w:val="00A53261"/>
    <w:rsid w:val="00B676BF"/>
    <w:rsid w:val="00BB585F"/>
    <w:rsid w:val="00BF1260"/>
    <w:rsid w:val="00C17EC2"/>
    <w:rsid w:val="00C3782D"/>
    <w:rsid w:val="00C44A9C"/>
    <w:rsid w:val="00C51F45"/>
    <w:rsid w:val="00CC416E"/>
    <w:rsid w:val="00CF2D6F"/>
    <w:rsid w:val="00D06144"/>
    <w:rsid w:val="00D27273"/>
    <w:rsid w:val="00D61291"/>
    <w:rsid w:val="00D67DE3"/>
    <w:rsid w:val="00E25488"/>
    <w:rsid w:val="00E51872"/>
    <w:rsid w:val="00E53DA2"/>
    <w:rsid w:val="00ED14B2"/>
    <w:rsid w:val="00EE06E2"/>
    <w:rsid w:val="00F0050C"/>
    <w:rsid w:val="00F10CFF"/>
    <w:rsid w:val="00F11DDE"/>
    <w:rsid w:val="00F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A9CF-3966-454A-965A-A4B6471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44A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75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75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A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A9C"/>
  </w:style>
  <w:style w:type="character" w:customStyle="1" w:styleId="Nagwek1Znak">
    <w:name w:val="Nagłówek 1 Znak"/>
    <w:basedOn w:val="Domylnaczcionkaakapitu"/>
    <w:link w:val="Nagwek1"/>
    <w:rsid w:val="00C44A9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1F4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378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37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C416-8E14-4175-B798-F4C0D05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ANNA.KEDZIOR</dc:creator>
  <cp:keywords/>
  <dc:description/>
  <cp:lastModifiedBy>ANNA.KEDZIOR</cp:lastModifiedBy>
  <cp:revision>3</cp:revision>
  <cp:lastPrinted>2020-11-04T08:11:00Z</cp:lastPrinted>
  <dcterms:created xsi:type="dcterms:W3CDTF">2020-11-04T07:48:00Z</dcterms:created>
  <dcterms:modified xsi:type="dcterms:W3CDTF">2020-11-04T08:11:00Z</dcterms:modified>
</cp:coreProperties>
</file>