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D3" w:rsidRDefault="006B03D3" w:rsidP="006B03D3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6B03D3" w:rsidRDefault="006B03D3" w:rsidP="006B03D3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BR.0022.135.2021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9 kwietnia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6B03D3" w:rsidRDefault="006B03D3" w:rsidP="006B03D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6B03D3" w:rsidRDefault="006B03D3" w:rsidP="006B03D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B03D3" w:rsidRDefault="006B03D3" w:rsidP="006B03D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6B03D3" w:rsidRDefault="006B03D3" w:rsidP="006B03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6B03D3" w:rsidRDefault="006B03D3" w:rsidP="006B03D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B03D3" w:rsidRDefault="006B03D3" w:rsidP="006B03D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3D3" w:rsidRDefault="006B03D3" w:rsidP="006B03D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6B03D3" w:rsidRDefault="006B03D3" w:rsidP="006B03D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3D3" w:rsidRDefault="006B03D3" w:rsidP="006B03D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3D3" w:rsidRDefault="006B03D3" w:rsidP="006B03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6B03D3" w:rsidRDefault="006B03D3" w:rsidP="006B03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03D3" w:rsidRDefault="006B03D3" w:rsidP="006B03D3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6B03D3" w:rsidRDefault="006B03D3" w:rsidP="006B03D3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12 kwietnia (poniedziałek) br. o godz. 0</w:t>
      </w:r>
      <w:r w:rsidR="0077309D">
        <w:rPr>
          <w:rFonts w:ascii="Arial" w:hAnsi="Arial" w:cs="Arial"/>
          <w:b/>
          <w:sz w:val="24"/>
          <w:szCs w:val="24"/>
          <w:u w:val="single"/>
          <w:lang w:eastAsia="pl-PL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:00 </w:t>
      </w:r>
      <w:r>
        <w:rPr>
          <w:rFonts w:ascii="Arial" w:hAnsi="Arial" w:cs="Arial"/>
          <w:sz w:val="24"/>
          <w:szCs w:val="24"/>
          <w:lang w:eastAsia="pl-PL"/>
        </w:rPr>
        <w:t>w  siedzibie Starostwa Powiatowego w Mielcu przy ul. Wyspiańskiego 6 w gabinecie Starosty odbędzie się posiedzenie Zarządu Powiatu Mieleckiego.</w:t>
      </w:r>
    </w:p>
    <w:p w:rsidR="006B03D3" w:rsidRDefault="006B03D3" w:rsidP="006B03D3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6B03D3" w:rsidRDefault="006B03D3" w:rsidP="006B03D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135 posiedzenia Zarządu Powiatu Mieleckiego:</w:t>
      </w:r>
    </w:p>
    <w:p w:rsidR="006B03D3" w:rsidRDefault="006B03D3" w:rsidP="006B03D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p w:rsid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3D3">
        <w:rPr>
          <w:rFonts w:ascii="Arial" w:eastAsia="Times New Roman" w:hAnsi="Arial" w:cs="Arial"/>
          <w:sz w:val="24"/>
          <w:szCs w:val="24"/>
          <w:lang w:eastAsia="pl-PL"/>
        </w:rPr>
        <w:t>Sprawozdanie z działalności Powiatowego Centrum Pomocy Rodzinie w Mielcu za rok 2020 wraz z wykazem potrzeb w zakresie pomocy społecznej na rok 2021.</w:t>
      </w:r>
    </w:p>
    <w:p w:rsid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3D3">
        <w:rPr>
          <w:rFonts w:ascii="Arial" w:eastAsia="Times New Roman" w:hAnsi="Arial" w:cs="Arial"/>
          <w:sz w:val="24"/>
          <w:szCs w:val="24"/>
          <w:lang w:eastAsia="pl-PL"/>
        </w:rPr>
        <w:t>Roczna ocen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B03D3"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Warsztatu Terapii Zajęciowej w Mielcu przy ul. Kocjana 15 za rok 2020 prowadzonego przez Miejski Ośrodek Pomocy Społecznej w Mielcu.</w:t>
      </w:r>
    </w:p>
    <w:p w:rsid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3D3">
        <w:rPr>
          <w:rFonts w:ascii="Arial" w:eastAsia="Times New Roman" w:hAnsi="Arial" w:cs="Arial"/>
          <w:sz w:val="24"/>
          <w:szCs w:val="24"/>
          <w:lang w:eastAsia="pl-PL"/>
        </w:rPr>
        <w:t>Sprawozdanie z realizacji „Powiatowego Programu Przeciwdziałania Przemocy w Rodzinie oraz Ochrony Ofiar Przemocy w Rodzinie w Powiecie Mieleckim na lata 2016 -2022” za rok 2020.</w:t>
      </w:r>
    </w:p>
    <w:p w:rsid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3D3">
        <w:rPr>
          <w:rFonts w:ascii="Arial" w:eastAsia="Times New Roman" w:hAnsi="Arial" w:cs="Arial"/>
          <w:sz w:val="24"/>
          <w:szCs w:val="24"/>
          <w:lang w:eastAsia="pl-PL"/>
        </w:rPr>
        <w:t>Sprawozdanie organizatora rodzinnej pieczy zastępczej  - Powiatowego Centrum Pomocy Rodzinie w Mielcu z efektów pracy za rok 2020.</w:t>
      </w:r>
    </w:p>
    <w:p w:rsid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3D3">
        <w:rPr>
          <w:rFonts w:ascii="Arial" w:eastAsia="Times New Roman" w:hAnsi="Arial" w:cs="Arial"/>
          <w:sz w:val="24"/>
          <w:szCs w:val="24"/>
          <w:lang w:eastAsia="pl-PL"/>
        </w:rPr>
        <w:t>Sprawozdanie z działalności Powiatowego Centrum Pomocy Rodzinie w Mielcu w zakresie zadań wynikających z ustawy z dnia 9 czerwca 2011r. o wspieraniu rodziny i systemie pieczy zastępczej za rok 2020  wraz z zestawieniem potrzeb w zakresie systemu pieczy zastępczej na 2020r.</w:t>
      </w:r>
    </w:p>
    <w:p w:rsidR="006B03D3" w:rsidRP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3D3">
        <w:rPr>
          <w:rFonts w:ascii="Arial" w:eastAsia="Times New Roman" w:hAnsi="Arial" w:cs="Arial"/>
          <w:sz w:val="24"/>
          <w:szCs w:val="24"/>
          <w:lang w:eastAsia="pl-PL"/>
        </w:rPr>
        <w:t>Projekt uchwały w sprawie zmiany uchwały w sprawie powołania Dyrektora Powiatowej Stacji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03D3">
        <w:rPr>
          <w:rFonts w:ascii="Arial" w:eastAsia="Times New Roman" w:hAnsi="Arial" w:cs="Arial"/>
          <w:sz w:val="24"/>
          <w:szCs w:val="24"/>
          <w:lang w:eastAsia="pl-PL"/>
        </w:rPr>
        <w:t>Pogotowia Ratunkowego Samodzielnego Publicznego Zakładu w Mielcu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B03D3" w:rsidRPr="00A82C65" w:rsidRDefault="006B03D3" w:rsidP="00A82C65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3D3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="00A82C65" w:rsidRPr="00A82C65">
        <w:rPr>
          <w:rFonts w:ascii="Arial" w:eastAsia="Times New Roman" w:hAnsi="Arial" w:cs="Arial"/>
          <w:sz w:val="24"/>
          <w:szCs w:val="24"/>
          <w:lang w:eastAsia="pl-PL"/>
        </w:rPr>
        <w:t>w sprawie przyjęcia i przedłożenia Radzie Powiatu Mieleckiego projektu uchwały w sprawie zmiany uchwały budżetowej Powiatu Mieleckiego na 2021 rok</w:t>
      </w:r>
      <w:r w:rsidR="00A82C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B03D3" w:rsidRDefault="00EC23F5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Powiatowego Zarządu Dróg z realizowanych inwestycji drogowych.</w:t>
      </w:r>
    </w:p>
    <w:p w:rsidR="006B03D3" w:rsidRDefault="006B03D3" w:rsidP="006B03D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EC23F5" w:rsidRPr="00EC23F5" w:rsidRDefault="00EC23F5" w:rsidP="00EC23F5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Pismo Dyrektora Szpitala Specjalistycznego im. Edmunda Biernackiego w Mielcu w sprawie akceptacji wniosku dotyczącego zmiany statutu Szpitala Specjalistycznego w Mielcu. </w:t>
      </w:r>
    </w:p>
    <w:p w:rsidR="006B03D3" w:rsidRDefault="006B03D3" w:rsidP="006B03D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03D3" w:rsidRDefault="006B03D3" w:rsidP="006B03D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</w:p>
    <w:p w:rsidR="006B03D3" w:rsidRDefault="006B03D3" w:rsidP="006B03D3">
      <w:pPr>
        <w:jc w:val="both"/>
        <w:rPr>
          <w:rFonts w:ascii="Arial" w:hAnsi="Arial" w:cs="Arial"/>
          <w:sz w:val="20"/>
          <w:szCs w:val="20"/>
        </w:rPr>
      </w:pPr>
    </w:p>
    <w:p w:rsidR="006B03D3" w:rsidRDefault="006B03D3" w:rsidP="006B03D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Przewodniczący Zarządu</w:t>
      </w:r>
    </w:p>
    <w:p w:rsidR="006B03D3" w:rsidRDefault="006B03D3" w:rsidP="006B03D3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/- / Stanisław Lonczak</w:t>
      </w:r>
    </w:p>
    <w:p w:rsidR="006B03D3" w:rsidRDefault="006B03D3" w:rsidP="006B03D3"/>
    <w:p w:rsidR="0024585A" w:rsidRDefault="0077309D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F10"/>
    <w:multiLevelType w:val="hybridMultilevel"/>
    <w:tmpl w:val="6C14A18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4F9838BA"/>
    <w:multiLevelType w:val="hybridMultilevel"/>
    <w:tmpl w:val="DD6860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71E07EAE"/>
    <w:multiLevelType w:val="hybridMultilevel"/>
    <w:tmpl w:val="AF3ADF34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10"/>
    <w:rsid w:val="000D0920"/>
    <w:rsid w:val="000D363A"/>
    <w:rsid w:val="001B6273"/>
    <w:rsid w:val="002F18E5"/>
    <w:rsid w:val="00313B75"/>
    <w:rsid w:val="00393D19"/>
    <w:rsid w:val="003C2941"/>
    <w:rsid w:val="003D1F1E"/>
    <w:rsid w:val="00597F34"/>
    <w:rsid w:val="006B03D3"/>
    <w:rsid w:val="006D2749"/>
    <w:rsid w:val="006D5710"/>
    <w:rsid w:val="006F3673"/>
    <w:rsid w:val="00736323"/>
    <w:rsid w:val="0077309D"/>
    <w:rsid w:val="0094700F"/>
    <w:rsid w:val="009D1BE1"/>
    <w:rsid w:val="00A82C65"/>
    <w:rsid w:val="00A95183"/>
    <w:rsid w:val="00B27706"/>
    <w:rsid w:val="00C13E3E"/>
    <w:rsid w:val="00D208D2"/>
    <w:rsid w:val="00D74C43"/>
    <w:rsid w:val="00D74F1F"/>
    <w:rsid w:val="00E15EB9"/>
    <w:rsid w:val="00EB6342"/>
    <w:rsid w:val="00EC23F5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B9D9-2AF5-4765-9175-1DDAB4A0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3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3</cp:revision>
  <dcterms:created xsi:type="dcterms:W3CDTF">2021-04-09T09:09:00Z</dcterms:created>
  <dcterms:modified xsi:type="dcterms:W3CDTF">2021-04-09T11:52:00Z</dcterms:modified>
</cp:coreProperties>
</file>