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7F" w:rsidRPr="007B7ABE" w:rsidRDefault="0056167F" w:rsidP="0056167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ABE">
        <w:rPr>
          <w:rFonts w:ascii="Times New Roman" w:hAnsi="Times New Roman" w:cs="Times New Roman"/>
        </w:rPr>
        <w:t>Mielec, dnia</w:t>
      </w:r>
      <w:r>
        <w:rPr>
          <w:rFonts w:ascii="Times New Roman" w:hAnsi="Times New Roman" w:cs="Times New Roman"/>
        </w:rPr>
        <w:t xml:space="preserve"> 10 września</w:t>
      </w:r>
      <w:r w:rsidRPr="007B7ABE">
        <w:rPr>
          <w:rFonts w:ascii="Times New Roman" w:hAnsi="Times New Roman" w:cs="Times New Roman"/>
        </w:rPr>
        <w:t xml:space="preserve"> 2021 roku</w:t>
      </w:r>
    </w:p>
    <w:p w:rsidR="0056167F" w:rsidRPr="007B7ABE" w:rsidRDefault="0056167F" w:rsidP="0056167F">
      <w:pPr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>IG.6853.</w:t>
      </w:r>
      <w:r>
        <w:rPr>
          <w:rFonts w:ascii="Times New Roman" w:hAnsi="Times New Roman" w:cs="Times New Roman"/>
        </w:rPr>
        <w:t>13</w:t>
      </w:r>
      <w:r w:rsidRPr="007B7ABE">
        <w:rPr>
          <w:rFonts w:ascii="Times New Roman" w:hAnsi="Times New Roman" w:cs="Times New Roman"/>
        </w:rPr>
        <w:t>.2021</w:t>
      </w:r>
    </w:p>
    <w:p w:rsidR="0056167F" w:rsidRPr="007B7ABE" w:rsidRDefault="0056167F" w:rsidP="0056167F">
      <w:pPr>
        <w:rPr>
          <w:rFonts w:ascii="Times New Roman" w:hAnsi="Times New Roman" w:cs="Times New Roman"/>
        </w:rPr>
      </w:pPr>
    </w:p>
    <w:p w:rsidR="0056167F" w:rsidRPr="007B7ABE" w:rsidRDefault="0056167F" w:rsidP="0056167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56167F" w:rsidRPr="007B7ABE" w:rsidRDefault="0056167F" w:rsidP="0056167F">
      <w:pPr>
        <w:rPr>
          <w:rFonts w:ascii="Times New Roman" w:hAnsi="Times New Roman" w:cs="Times New Roman"/>
        </w:rPr>
      </w:pPr>
    </w:p>
    <w:p w:rsidR="0056167F" w:rsidRPr="007B7ABE" w:rsidRDefault="0056167F" w:rsidP="005616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</w:rPr>
        <w:tab/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220</w:t>
      </w:r>
      <w:r w:rsidRPr="007B7ABE">
        <w:rPr>
          <w:rFonts w:ascii="Times New Roman" w:hAnsi="Times New Roman" w:cs="Times New Roman"/>
        </w:rPr>
        <w:t xml:space="preserve"> kV Połaniec – </w:t>
      </w:r>
      <w:r>
        <w:rPr>
          <w:rFonts w:ascii="Times New Roman" w:hAnsi="Times New Roman" w:cs="Times New Roman"/>
        </w:rPr>
        <w:t>Chmielów tor I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wykonalności, </w:t>
      </w:r>
      <w:r w:rsidRPr="007B7ABE">
        <w:rPr>
          <w:rFonts w:ascii="Times New Roman" w:hAnsi="Times New Roman" w:cs="Times New Roman"/>
          <w:b/>
        </w:rPr>
        <w:t>orzekam: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oznaczonej jako działka ewidencyjna nr </w:t>
      </w:r>
      <w:r>
        <w:rPr>
          <w:rFonts w:ascii="Times New Roman" w:hAnsi="Times New Roman" w:cs="Times New Roman"/>
          <w:b/>
        </w:rPr>
        <w:t>229</w:t>
      </w:r>
      <w:r w:rsidRPr="007B7ABE">
        <w:rPr>
          <w:rFonts w:ascii="Times New Roman" w:hAnsi="Times New Roman" w:cs="Times New Roman"/>
          <w:b/>
        </w:rPr>
        <w:t xml:space="preserve"> o pow. </w:t>
      </w:r>
      <w:r>
        <w:rPr>
          <w:rFonts w:ascii="Times New Roman" w:hAnsi="Times New Roman" w:cs="Times New Roman"/>
          <w:b/>
        </w:rPr>
        <w:t>0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4077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>
        <w:rPr>
          <w:rFonts w:ascii="Times New Roman" w:hAnsi="Times New Roman" w:cs="Times New Roman"/>
          <w:b/>
        </w:rPr>
        <w:t>Zadusznikach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 xml:space="preserve">Padew </w:t>
      </w:r>
      <w:r w:rsidRPr="007B7ABE">
        <w:rPr>
          <w:rFonts w:ascii="Times New Roman" w:hAnsi="Times New Roman" w:cs="Times New Roman"/>
          <w:b/>
        </w:rPr>
        <w:t>Narodow</w:t>
      </w:r>
      <w:r>
        <w:rPr>
          <w:rFonts w:ascii="Times New Roman" w:hAnsi="Times New Roman" w:cs="Times New Roman"/>
          <w:b/>
        </w:rPr>
        <w:t>a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do udostępnienia tej nieruchomości </w:t>
      </w:r>
      <w:r w:rsidRPr="007B7ABE">
        <w:rPr>
          <w:rFonts w:ascii="Times New Roman" w:hAnsi="Times New Roman" w:cs="Times New Roman"/>
          <w:b/>
        </w:rPr>
        <w:t xml:space="preserve">w celu wykonania prac obejmujących wymianę przewodów odgromowych linii elektroenergetycznej </w:t>
      </w:r>
      <w:r>
        <w:rPr>
          <w:rFonts w:ascii="Times New Roman" w:hAnsi="Times New Roman" w:cs="Times New Roman"/>
          <w:b/>
        </w:rPr>
        <w:t>40</w:t>
      </w:r>
      <w:r w:rsidRPr="007B7ABE">
        <w:rPr>
          <w:rFonts w:ascii="Times New Roman" w:hAnsi="Times New Roman" w:cs="Times New Roman"/>
          <w:b/>
        </w:rPr>
        <w:t xml:space="preserve">0 kV Połaniec – </w:t>
      </w:r>
      <w:r>
        <w:rPr>
          <w:rFonts w:ascii="Times New Roman" w:hAnsi="Times New Roman" w:cs="Times New Roman"/>
          <w:b/>
        </w:rPr>
        <w:t>Chmielów tor I</w:t>
      </w:r>
      <w:r w:rsidRPr="007B7ABE">
        <w:rPr>
          <w:rFonts w:ascii="Times New Roman" w:hAnsi="Times New Roman" w:cs="Times New Roman"/>
          <w:b/>
        </w:rPr>
        <w:t>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Obowiązek udostępnienia w/w nieruchomości polega na umożliwieniu firmie Polskie Sieci Elektroenergetyczne S.A. z siedzibą w Konstancinie – Jeziornie, wstępu na działkę ewidencyjną </w:t>
      </w:r>
      <w:r>
        <w:rPr>
          <w:rFonts w:ascii="Times New Roman" w:hAnsi="Times New Roman" w:cs="Times New Roman"/>
          <w:b/>
        </w:rPr>
        <w:t>229</w:t>
      </w:r>
      <w:r w:rsidRPr="007B7ABE">
        <w:rPr>
          <w:rFonts w:ascii="Times New Roman" w:hAnsi="Times New Roman" w:cs="Times New Roman"/>
          <w:b/>
        </w:rPr>
        <w:t xml:space="preserve"> o pow. </w:t>
      </w:r>
      <w:r>
        <w:rPr>
          <w:rFonts w:ascii="Times New Roman" w:hAnsi="Times New Roman" w:cs="Times New Roman"/>
          <w:b/>
        </w:rPr>
        <w:t>0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4077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>
        <w:rPr>
          <w:rFonts w:ascii="Times New Roman" w:hAnsi="Times New Roman" w:cs="Times New Roman"/>
          <w:b/>
        </w:rPr>
        <w:t>Zadusznikach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 xml:space="preserve">Padew </w:t>
      </w:r>
      <w:r w:rsidRPr="007B7ABE">
        <w:rPr>
          <w:rFonts w:ascii="Times New Roman" w:hAnsi="Times New Roman" w:cs="Times New Roman"/>
          <w:b/>
        </w:rPr>
        <w:t>Narodow</w:t>
      </w:r>
      <w:r>
        <w:rPr>
          <w:rFonts w:ascii="Times New Roman" w:hAnsi="Times New Roman" w:cs="Times New Roman"/>
          <w:b/>
        </w:rPr>
        <w:t>a</w:t>
      </w:r>
      <w:r w:rsidRPr="007B7ABE">
        <w:rPr>
          <w:rFonts w:ascii="Times New Roman" w:hAnsi="Times New Roman" w:cs="Times New Roman"/>
          <w:b/>
        </w:rPr>
        <w:t xml:space="preserve">, w celu wykonania czynności związanych z wymianą przewodów odgromowych linii elektroenergetycznej </w:t>
      </w:r>
      <w:r>
        <w:rPr>
          <w:rFonts w:ascii="Times New Roman" w:hAnsi="Times New Roman" w:cs="Times New Roman"/>
          <w:b/>
        </w:rPr>
        <w:t>400</w:t>
      </w:r>
      <w:r w:rsidRPr="007B7ABE">
        <w:rPr>
          <w:rFonts w:ascii="Times New Roman" w:hAnsi="Times New Roman" w:cs="Times New Roman"/>
          <w:b/>
        </w:rPr>
        <w:t xml:space="preserve"> kV Połaniec – </w:t>
      </w:r>
      <w:r>
        <w:rPr>
          <w:rFonts w:ascii="Times New Roman" w:hAnsi="Times New Roman" w:cs="Times New Roman"/>
          <w:b/>
        </w:rPr>
        <w:t>Chmielów tor I</w:t>
      </w:r>
      <w:r w:rsidRPr="007B7ABE">
        <w:rPr>
          <w:rFonts w:ascii="Times New Roman" w:hAnsi="Times New Roman" w:cs="Times New Roman"/>
          <w:b/>
        </w:rPr>
        <w:t xml:space="preserve">, znajdującej się na przedmiotowej nieruchomości. Niniejszy obowiązek obejmuje również udostępnienie dojścia i dojazdu do stanowiska słupowego na tej działce. Łączna powierzchnia terenu objętego obowiązkiem udostępnienia wynosi </w:t>
      </w:r>
      <w:r>
        <w:rPr>
          <w:rFonts w:ascii="Times New Roman" w:hAnsi="Times New Roman" w:cs="Times New Roman"/>
          <w:b/>
        </w:rPr>
        <w:t>124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, z czego: </w:t>
      </w:r>
      <w:r>
        <w:rPr>
          <w:rFonts w:ascii="Times New Roman" w:hAnsi="Times New Roman" w:cs="Times New Roman"/>
          <w:b/>
        </w:rPr>
        <w:t>100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pod wykonywanie robót na stanowisku słupowym, </w:t>
      </w:r>
      <w:r>
        <w:rPr>
          <w:rFonts w:ascii="Times New Roman" w:hAnsi="Times New Roman" w:cs="Times New Roman"/>
          <w:b/>
        </w:rPr>
        <w:t>24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niezbędna dla dojścia i dojazdu do stanowiska słupowego. Położenie oraz zakres terenu objętego obowiązkiem udostępnienia określa załącznik mapowy do niniejszej decyzji.   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Polskie Sieci Elektroenergetyczne S.A. z siedzibą w Konstancinie – Jeziornie do przywrócenia nieruchomości do stanu poprzedniego niezwłocznie po </w:t>
      </w:r>
      <w:r w:rsidRPr="007B7ABE">
        <w:rPr>
          <w:rFonts w:ascii="Times New Roman" w:hAnsi="Times New Roman" w:cs="Times New Roman"/>
          <w:b/>
        </w:rPr>
        <w:lastRenderedPageBreak/>
        <w:t>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56167F" w:rsidRPr="007B7ABE" w:rsidRDefault="0056167F" w:rsidP="0056167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56167F" w:rsidRPr="007B7ABE" w:rsidRDefault="0056167F" w:rsidP="0056167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56167F" w:rsidRPr="007B7ABE" w:rsidRDefault="0056167F" w:rsidP="0056167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56167F" w:rsidRPr="007B7ABE" w:rsidRDefault="0056167F" w:rsidP="0056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56167F" w:rsidRPr="007B7ABE" w:rsidRDefault="0056167F" w:rsidP="005616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Uzasadnienie</w:t>
      </w:r>
    </w:p>
    <w:p w:rsidR="0056167F" w:rsidRDefault="0056167F" w:rsidP="0056167F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W dniu </w:t>
      </w:r>
      <w:r>
        <w:rPr>
          <w:rFonts w:ascii="Times New Roman" w:hAnsi="Times New Roman" w:cs="Times New Roman"/>
        </w:rPr>
        <w:t>6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400</w:t>
      </w:r>
      <w:r w:rsidRPr="007B7ABE">
        <w:rPr>
          <w:rFonts w:ascii="Times New Roman" w:hAnsi="Times New Roman" w:cs="Times New Roman"/>
        </w:rPr>
        <w:t xml:space="preserve"> kV Połaniec – </w:t>
      </w:r>
      <w:r>
        <w:rPr>
          <w:rFonts w:ascii="Times New Roman" w:hAnsi="Times New Roman" w:cs="Times New Roman"/>
        </w:rPr>
        <w:t>Chmielów tor I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>
        <w:rPr>
          <w:rFonts w:ascii="Times New Roman" w:hAnsi="Times New Roman" w:cs="Times New Roman"/>
        </w:rPr>
        <w:t>229</w:t>
      </w:r>
      <w:r w:rsidRPr="007B7ABE">
        <w:rPr>
          <w:rFonts w:ascii="Times New Roman" w:hAnsi="Times New Roman" w:cs="Times New Roman"/>
        </w:rPr>
        <w:t xml:space="preserve"> poł. w </w:t>
      </w:r>
      <w:r>
        <w:rPr>
          <w:rFonts w:ascii="Times New Roman" w:hAnsi="Times New Roman" w:cs="Times New Roman"/>
        </w:rPr>
        <w:t>Zadusznikach</w:t>
      </w:r>
      <w:r w:rsidRPr="007B7ABE">
        <w:rPr>
          <w:rFonts w:ascii="Times New Roman" w:hAnsi="Times New Roman" w:cs="Times New Roman"/>
        </w:rPr>
        <w:t xml:space="preserve">, gm. </w:t>
      </w:r>
      <w:r>
        <w:rPr>
          <w:rFonts w:ascii="Times New Roman" w:hAnsi="Times New Roman" w:cs="Times New Roman"/>
        </w:rPr>
        <w:t>Padew Narodowa</w:t>
      </w:r>
      <w:r w:rsidRPr="007B7ABE">
        <w:rPr>
          <w:rFonts w:ascii="Times New Roman" w:hAnsi="Times New Roman" w:cs="Times New Roman"/>
        </w:rPr>
        <w:t xml:space="preserve">. </w:t>
      </w:r>
    </w:p>
    <w:p w:rsidR="0056167F" w:rsidRPr="007B7ABE" w:rsidRDefault="0056167F" w:rsidP="0056167F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 oraz zamierzają zrealizować prace związane z </w:t>
      </w:r>
      <w:r w:rsidRPr="007B7ABE">
        <w:rPr>
          <w:rFonts w:ascii="Times New Roman" w:hAnsi="Times New Roman" w:cs="Times New Roman"/>
        </w:rPr>
        <w:lastRenderedPageBreak/>
        <w:t>remontem i konserwacją tej linii, polegające na wymianie przewodów odgromowych na przewody odgromowe typu OPGW. W wyniku zrealizowania prac nie dojdzie do zmiany parametrów technicznych obiektu. Z przedłożonych dokumentów, tj. z odpisu skróconego aktu zgonu nr 18110</w:t>
      </w:r>
      <w:r>
        <w:rPr>
          <w:rFonts w:ascii="Times New Roman" w:hAnsi="Times New Roman" w:cs="Times New Roman"/>
        </w:rPr>
        <w:t>62</w:t>
      </w:r>
      <w:r w:rsidRPr="007B7ABE">
        <w:rPr>
          <w:rFonts w:ascii="Times New Roman" w:hAnsi="Times New Roman" w:cs="Times New Roman"/>
        </w:rPr>
        <w:t>/00/AZ/</w:t>
      </w:r>
      <w:r>
        <w:rPr>
          <w:rFonts w:ascii="Times New Roman" w:hAnsi="Times New Roman" w:cs="Times New Roman"/>
        </w:rPr>
        <w:t>2017</w:t>
      </w:r>
      <w:r w:rsidRPr="007B7AB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377558</w:t>
      </w:r>
      <w:r w:rsidRPr="007B7ABE">
        <w:rPr>
          <w:rFonts w:ascii="Times New Roman" w:hAnsi="Times New Roman" w:cs="Times New Roman"/>
        </w:rPr>
        <w:t xml:space="preserve">, sporządzonego przez USC w </w:t>
      </w:r>
      <w:r>
        <w:rPr>
          <w:rFonts w:ascii="Times New Roman" w:hAnsi="Times New Roman" w:cs="Times New Roman"/>
        </w:rPr>
        <w:t>Padwi Narodowej</w:t>
      </w:r>
      <w:r w:rsidRPr="007B7ABE">
        <w:rPr>
          <w:rFonts w:ascii="Times New Roman" w:hAnsi="Times New Roman" w:cs="Times New Roman"/>
        </w:rPr>
        <w:t xml:space="preserve"> wynika dalej, że </w:t>
      </w:r>
      <w:r>
        <w:rPr>
          <w:rFonts w:ascii="Times New Roman" w:hAnsi="Times New Roman" w:cs="Times New Roman"/>
        </w:rPr>
        <w:t>Irena Kołek, wykazana w katastrze nieruchomości jako właściciel,</w:t>
      </w:r>
      <w:r w:rsidRPr="007B7ABE">
        <w:rPr>
          <w:rFonts w:ascii="Times New Roman" w:hAnsi="Times New Roman" w:cs="Times New Roman"/>
        </w:rPr>
        <w:t xml:space="preserve"> zmarł</w:t>
      </w:r>
      <w:r>
        <w:rPr>
          <w:rFonts w:ascii="Times New Roman" w:hAnsi="Times New Roman" w:cs="Times New Roman"/>
        </w:rPr>
        <w:t>a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sierpnia 2017 </w:t>
      </w:r>
      <w:r w:rsidRPr="007B7ABE">
        <w:rPr>
          <w:rFonts w:ascii="Times New Roman" w:hAnsi="Times New Roman" w:cs="Times New Roman"/>
        </w:rPr>
        <w:t xml:space="preserve">roku, a z informacji wydanej przez Sąd Rejonowy w </w:t>
      </w:r>
      <w:r>
        <w:rPr>
          <w:rFonts w:ascii="Times New Roman" w:hAnsi="Times New Roman" w:cs="Times New Roman"/>
        </w:rPr>
        <w:t>Mielcu</w:t>
      </w:r>
      <w:r w:rsidRPr="007B7ABE">
        <w:rPr>
          <w:rFonts w:ascii="Times New Roman" w:hAnsi="Times New Roman" w:cs="Times New Roman"/>
        </w:rPr>
        <w:t xml:space="preserve"> I Wydział Cywilny syg. akt </w:t>
      </w:r>
      <w:r>
        <w:rPr>
          <w:rFonts w:ascii="Times New Roman" w:hAnsi="Times New Roman" w:cs="Times New Roman"/>
        </w:rPr>
        <w:t xml:space="preserve">I </w:t>
      </w:r>
      <w:r w:rsidRPr="007B7ABE">
        <w:rPr>
          <w:rFonts w:ascii="Times New Roman" w:hAnsi="Times New Roman" w:cs="Times New Roman"/>
        </w:rPr>
        <w:t xml:space="preserve">L.Dz. </w:t>
      </w:r>
      <w:r>
        <w:rPr>
          <w:rFonts w:ascii="Times New Roman" w:hAnsi="Times New Roman" w:cs="Times New Roman"/>
        </w:rPr>
        <w:t>54</w:t>
      </w:r>
      <w:r w:rsidRPr="007B7ABE">
        <w:rPr>
          <w:rFonts w:ascii="Times New Roman" w:hAnsi="Times New Roman" w:cs="Times New Roman"/>
        </w:rPr>
        <w:t>/21 z dnia 2</w:t>
      </w:r>
      <w:r>
        <w:rPr>
          <w:rFonts w:ascii="Times New Roman" w:hAnsi="Times New Roman" w:cs="Times New Roman"/>
        </w:rPr>
        <w:t>0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7B7ABE">
        <w:rPr>
          <w:rFonts w:ascii="Times New Roman" w:hAnsi="Times New Roman" w:cs="Times New Roman"/>
        </w:rPr>
        <w:t xml:space="preserve"> 2021 roku, wynika, że nie toczyła się sprawa o stwierdzenie nabycia spadku po zmarł</w:t>
      </w:r>
      <w:r>
        <w:rPr>
          <w:rFonts w:ascii="Times New Roman" w:hAnsi="Times New Roman" w:cs="Times New Roman"/>
        </w:rPr>
        <w:t>ej</w:t>
      </w:r>
      <w:r w:rsidRPr="007B7ABE">
        <w:rPr>
          <w:rFonts w:ascii="Times New Roman" w:hAnsi="Times New Roman" w:cs="Times New Roman"/>
        </w:rPr>
        <w:t xml:space="preserve"> </w:t>
      </w:r>
      <w:r w:rsidR="00F06DAF">
        <w:rPr>
          <w:rFonts w:ascii="Times New Roman" w:hAnsi="Times New Roman" w:cs="Times New Roman"/>
        </w:rPr>
        <w:t>Irenie Kołek</w:t>
      </w:r>
      <w:r w:rsidRPr="007B7ABE">
        <w:rPr>
          <w:rFonts w:ascii="Times New Roman" w:hAnsi="Times New Roman" w:cs="Times New Roman"/>
        </w:rPr>
        <w:t>.</w:t>
      </w:r>
    </w:p>
    <w:p w:rsidR="0056167F" w:rsidRPr="007B7ABE" w:rsidRDefault="0056167F" w:rsidP="0056167F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>W tym stanie rzeczy należy wskazać, co następuje.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56167F" w:rsidRPr="007B7ABE" w:rsidRDefault="0056167F" w:rsidP="005616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56167F" w:rsidRPr="007B7ABE" w:rsidRDefault="0056167F" w:rsidP="0056167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lastRenderedPageBreak/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56167F" w:rsidRPr="007B7ABE" w:rsidRDefault="0056167F" w:rsidP="0056167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w</w:t>
      </w:r>
      <w:r w:rsidRPr="008D75F9">
        <w:rPr>
          <w:rFonts w:ascii="Times New Roman" w:eastAsia="Times New Roman" w:hAnsi="Times New Roman" w:cs="Times New Roman"/>
          <w:lang w:eastAsia="pl-PL"/>
        </w:rPr>
        <w:t xml:space="preserve"> przypadku nieruchomości o nieuregulowanym stanie prawnym, przy jej wywłaszczeniu, przyjmuje się służące do jej oznaczeni</w:t>
      </w:r>
      <w:r w:rsidRPr="007B7ABE">
        <w:rPr>
          <w:rFonts w:ascii="Times New Roman" w:eastAsia="Times New Roman" w:hAnsi="Times New Roman" w:cs="Times New Roman"/>
          <w:lang w:eastAsia="pl-PL"/>
        </w:rPr>
        <w:t>a dane z katastru nieruchomości;</w:t>
      </w:r>
    </w:p>
    <w:p w:rsidR="0056167F" w:rsidRDefault="0056167F" w:rsidP="0056167F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p</w:t>
      </w:r>
      <w:r w:rsidRPr="008D75F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ysługują do niej prawa rzeczowe, a także </w:t>
      </w:r>
      <w:r w:rsidRPr="008D75F9">
        <w:rPr>
          <w:rFonts w:ascii="Times New Roman" w:eastAsia="Times New Roman" w:hAnsi="Times New Roman" w:cs="Times New Roman"/>
          <w:lang w:eastAsia="pl-PL"/>
        </w:rPr>
        <w:t>jeżeli właściciel lub użytkownik wieczysty nieruchomości nie żyje i nie przeprowadzono lub nie zostało zakończone postępowanie spadkowe.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</w:r>
      <w:r w:rsidRPr="007B7ABE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67F" w:rsidRPr="007B7ABE" w:rsidRDefault="0056167F" w:rsidP="005616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56167F" w:rsidRDefault="0056167F" w:rsidP="005616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56167F" w:rsidRDefault="0056167F" w:rsidP="005616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Urząd Gminy </w:t>
      </w:r>
      <w:r w:rsidR="00F06DAF">
        <w:rPr>
          <w:rFonts w:ascii="Times New Roman" w:hAnsi="Times New Roman" w:cs="Times New Roman"/>
          <w:sz w:val="16"/>
          <w:szCs w:val="16"/>
        </w:rPr>
        <w:t>Padew</w:t>
      </w:r>
      <w:r>
        <w:rPr>
          <w:rFonts w:ascii="Times New Roman" w:hAnsi="Times New Roman" w:cs="Times New Roman"/>
          <w:sz w:val="16"/>
          <w:szCs w:val="16"/>
        </w:rPr>
        <w:t xml:space="preserve"> Narodow</w:t>
      </w:r>
      <w:r w:rsidR="00F06DAF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F06DAF">
        <w:rPr>
          <w:rFonts w:ascii="Times New Roman" w:hAnsi="Times New Roman" w:cs="Times New Roman"/>
          <w:sz w:val="16"/>
          <w:szCs w:val="16"/>
        </w:rPr>
        <w:t xml:space="preserve">ul. Grunwaldzka 2, </w:t>
      </w:r>
      <w:r>
        <w:rPr>
          <w:rFonts w:ascii="Times New Roman" w:hAnsi="Times New Roman" w:cs="Times New Roman"/>
          <w:sz w:val="16"/>
          <w:szCs w:val="16"/>
        </w:rPr>
        <w:t>39-3</w:t>
      </w:r>
      <w:r w:rsidR="00F06DAF">
        <w:rPr>
          <w:rFonts w:ascii="Times New Roman" w:hAnsi="Times New Roman" w:cs="Times New Roman"/>
          <w:sz w:val="16"/>
          <w:szCs w:val="16"/>
        </w:rPr>
        <w:t>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06DAF">
        <w:rPr>
          <w:rFonts w:ascii="Times New Roman" w:hAnsi="Times New Roman" w:cs="Times New Roman"/>
          <w:sz w:val="16"/>
          <w:szCs w:val="16"/>
        </w:rPr>
        <w:t>Padew</w:t>
      </w:r>
      <w:r>
        <w:rPr>
          <w:rFonts w:ascii="Times New Roman" w:hAnsi="Times New Roman" w:cs="Times New Roman"/>
          <w:sz w:val="16"/>
          <w:szCs w:val="16"/>
        </w:rPr>
        <w:t xml:space="preserve"> Narodow</w:t>
      </w:r>
      <w:r w:rsidR="00F06DAF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– celem wywieszenia na tablicy ogłoszeń Urzędu na okres 14-tu dni, a następnie zwrot w raz z adnotacją o miejscu i terminie wywieszenia decyzji,</w:t>
      </w:r>
    </w:p>
    <w:p w:rsidR="0056167F" w:rsidRDefault="0056167F" w:rsidP="005616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56167F" w:rsidRPr="007D3D30" w:rsidRDefault="0056167F" w:rsidP="005616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56167F" w:rsidRPr="00643A18" w:rsidRDefault="0056167F" w:rsidP="0056167F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56167F" w:rsidRDefault="0056167F" w:rsidP="0056167F"/>
    <w:p w:rsidR="0056167F" w:rsidRDefault="0056167F" w:rsidP="0056167F"/>
    <w:p w:rsidR="00604FBB" w:rsidRDefault="006B4BD7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D7" w:rsidRDefault="006B4BD7">
      <w:pPr>
        <w:spacing w:after="0" w:line="240" w:lineRule="auto"/>
      </w:pPr>
      <w:r>
        <w:separator/>
      </w:r>
    </w:p>
  </w:endnote>
  <w:endnote w:type="continuationSeparator" w:id="0">
    <w:p w:rsidR="006B4BD7" w:rsidRDefault="006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F06D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E085C" w:rsidRPr="00EE085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6B4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D7" w:rsidRDefault="006B4BD7">
      <w:pPr>
        <w:spacing w:after="0" w:line="240" w:lineRule="auto"/>
      </w:pPr>
      <w:r>
        <w:separator/>
      </w:r>
    </w:p>
  </w:footnote>
  <w:footnote w:type="continuationSeparator" w:id="0">
    <w:p w:rsidR="006B4BD7" w:rsidRDefault="006B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2"/>
    <w:rsid w:val="0056167F"/>
    <w:rsid w:val="005B12D5"/>
    <w:rsid w:val="006B4BD7"/>
    <w:rsid w:val="00743140"/>
    <w:rsid w:val="00E10E22"/>
    <w:rsid w:val="00EE085C"/>
    <w:rsid w:val="00F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60AF-B711-4FD0-9EED-66D8036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6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2021-09-13T09:41:00Z</dcterms:created>
  <dcterms:modified xsi:type="dcterms:W3CDTF">2021-09-13T09:41:00Z</dcterms:modified>
</cp:coreProperties>
</file>