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3C" w:rsidRPr="00AE3896" w:rsidRDefault="002A533C" w:rsidP="002A533C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AE389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100</w:t>
      </w:r>
      <w:r w:rsidRPr="00AE389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.20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</w:t>
      </w:r>
      <w:r w:rsidRPr="00AE389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</w:t>
      </w:r>
      <w:r w:rsidRPr="00AE389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Mielec,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24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września</w:t>
      </w:r>
      <w:r w:rsidRPr="00AE389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</w:t>
      </w:r>
      <w:r w:rsidRPr="00AE389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roku</w:t>
      </w:r>
      <w:r w:rsidRPr="00AE38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2A533C" w:rsidRPr="00AE3896" w:rsidRDefault="002A533C" w:rsidP="002A53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E3896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AE3896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AE3896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AE3896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AE3896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2A533C" w:rsidRDefault="002A533C" w:rsidP="002A53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E3896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AE3896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AE3896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AE3896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2A533C" w:rsidRDefault="002A533C" w:rsidP="002A53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A533C" w:rsidRDefault="002A533C" w:rsidP="002A53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:rsidR="002A533C" w:rsidRDefault="002A533C" w:rsidP="002A53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A533C" w:rsidRDefault="002A533C" w:rsidP="002A53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A533C" w:rsidRPr="00AE3896" w:rsidRDefault="002A533C" w:rsidP="002A53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A533C" w:rsidRPr="00AE3896" w:rsidRDefault="002A533C" w:rsidP="002A53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533C" w:rsidRPr="00AE3896" w:rsidRDefault="002A533C" w:rsidP="002A53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E3896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:rsidR="002A533C" w:rsidRPr="00AE3896" w:rsidRDefault="002A533C" w:rsidP="002A53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533C" w:rsidRPr="00AE3896" w:rsidRDefault="002A533C" w:rsidP="002A53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3896"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2A533C" w:rsidRPr="00AE3896" w:rsidRDefault="002A533C" w:rsidP="002A533C">
      <w:pPr>
        <w:keepNext/>
        <w:tabs>
          <w:tab w:val="left" w:pos="126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A533C" w:rsidRPr="00AE3896" w:rsidRDefault="002A533C" w:rsidP="002A53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AE3896">
        <w:rPr>
          <w:rFonts w:ascii="Arial" w:eastAsia="Times New Roman" w:hAnsi="Arial" w:cs="Arial"/>
          <w:sz w:val="24"/>
          <w:szCs w:val="24"/>
          <w:lang w:eastAsia="pl-PL"/>
        </w:rPr>
        <w:t xml:space="preserve">że w dniu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września</w:t>
      </w:r>
      <w:r w:rsidRPr="00AE38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poniedziałek</w:t>
      </w:r>
      <w:r w:rsidRPr="00AE38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) br. o godz.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8:00</w:t>
      </w:r>
      <w:r w:rsidRPr="00AE38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AE3896">
        <w:rPr>
          <w:rFonts w:ascii="Arial" w:eastAsia="Times New Roman" w:hAnsi="Arial" w:cs="Arial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  <w:bookmarkStart w:id="0" w:name="_GoBack"/>
      <w:bookmarkEnd w:id="0"/>
    </w:p>
    <w:p w:rsidR="002A533C" w:rsidRPr="00AE3896" w:rsidRDefault="002A533C" w:rsidP="002A533C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2A533C" w:rsidRPr="00AE3896" w:rsidRDefault="002A533C" w:rsidP="002A53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AE38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Porządek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100</w:t>
      </w:r>
      <w:r w:rsidRPr="00AE38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posiedzenia Zarządu Powiatu Mieleckiego:</w:t>
      </w:r>
    </w:p>
    <w:p w:rsidR="002A533C" w:rsidRPr="00AE3896" w:rsidRDefault="002A533C" w:rsidP="002A53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2A533C" w:rsidRDefault="002A533C" w:rsidP="002A5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533C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2A533C">
        <w:rPr>
          <w:rFonts w:ascii="Arial" w:eastAsia="Times New Roman" w:hAnsi="Arial" w:cs="Arial"/>
          <w:sz w:val="24"/>
          <w:szCs w:val="24"/>
          <w:lang w:eastAsia="pl-PL"/>
        </w:rPr>
        <w:t>w sprawie wytycznych do opracowania materiałów planistycznych do projektu uchwały budżetowej na rok 2021 i wieloletniej prognozy finansowej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533C" w:rsidRPr="002A533C" w:rsidRDefault="002A533C" w:rsidP="002A5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533C">
        <w:rPr>
          <w:rFonts w:ascii="Arial" w:hAnsi="Arial" w:cs="Arial"/>
          <w:sz w:val="24"/>
          <w:szCs w:val="24"/>
        </w:rPr>
        <w:t xml:space="preserve">Podjęcie uchwały </w:t>
      </w:r>
      <w:r w:rsidRPr="002A533C">
        <w:rPr>
          <w:rFonts w:ascii="Arial" w:hAnsi="Arial" w:cs="Arial"/>
          <w:sz w:val="24"/>
          <w:szCs w:val="24"/>
        </w:rPr>
        <w:t>w sprawie wprowadzenia zmian w budżecie na 2020 rok</w:t>
      </w:r>
      <w:r>
        <w:rPr>
          <w:rFonts w:ascii="Arial" w:hAnsi="Arial" w:cs="Arial"/>
          <w:sz w:val="24"/>
          <w:szCs w:val="24"/>
        </w:rPr>
        <w:t>.</w:t>
      </w:r>
    </w:p>
    <w:p w:rsidR="002A533C" w:rsidRPr="002A533C" w:rsidRDefault="002A533C" w:rsidP="002A5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533C">
        <w:rPr>
          <w:rFonts w:ascii="Arial" w:hAnsi="Arial" w:cs="Arial"/>
          <w:sz w:val="24"/>
          <w:szCs w:val="24"/>
        </w:rPr>
        <w:t xml:space="preserve">Podjęcie uchwały </w:t>
      </w:r>
      <w:r w:rsidRPr="002A533C">
        <w:rPr>
          <w:rFonts w:ascii="Arial" w:hAnsi="Arial" w:cs="Arial"/>
          <w:sz w:val="24"/>
          <w:szCs w:val="24"/>
        </w:rPr>
        <w:t>w sprawie wprowadzenia zmian w planie finansowym zadań z zakresu administracji rządowej oraz innych zadań zleconych jednostce samorządu terytorialnego odrębnymi ustawami</w:t>
      </w:r>
    </w:p>
    <w:p w:rsidR="002A533C" w:rsidRPr="002A533C" w:rsidRDefault="002A533C" w:rsidP="002A5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533C">
        <w:rPr>
          <w:rFonts w:ascii="Arial" w:eastAsia="Times New Roman" w:hAnsi="Arial" w:cs="Arial"/>
          <w:sz w:val="24"/>
          <w:szCs w:val="24"/>
          <w:lang w:eastAsia="pl-PL"/>
        </w:rPr>
        <w:t>Podjęcie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533C">
        <w:rPr>
          <w:rFonts w:ascii="Arial" w:eastAsia="Times New Roman" w:hAnsi="Arial" w:cs="Arial"/>
          <w:sz w:val="24"/>
          <w:szCs w:val="24"/>
          <w:lang w:eastAsia="pl-PL"/>
        </w:rPr>
        <w:t>w sprawie wprowadzenia zmian w wieloletniej prognozie finansowej powiatu mieleckiego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533C" w:rsidRPr="001256F2" w:rsidRDefault="002A533C" w:rsidP="002A53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56F2">
        <w:rPr>
          <w:rFonts w:ascii="Arial" w:eastAsia="Times New Roman" w:hAnsi="Arial" w:cs="Arial"/>
          <w:sz w:val="24"/>
          <w:szCs w:val="24"/>
          <w:lang w:eastAsia="pl-PL"/>
        </w:rPr>
        <w:t xml:space="preserve">Sprawy bieżące. </w:t>
      </w:r>
    </w:p>
    <w:p w:rsidR="002A533C" w:rsidRPr="00AE3896" w:rsidRDefault="002A533C" w:rsidP="002A5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2A533C" w:rsidRPr="007C5399" w:rsidRDefault="002A533C" w:rsidP="002A533C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 w:rsidRPr="007C5399"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</w:r>
      <w:r w:rsidRPr="007C5399">
        <w:rPr>
          <w:rFonts w:ascii="Arial" w:hAnsi="Arial" w:cs="Arial"/>
          <w:i/>
          <w:sz w:val="20"/>
          <w:szCs w:val="20"/>
        </w:rPr>
        <w:t xml:space="preserve"> 5 czerwca 1998 roku o samorządzie powiatowym (t. j. Dz. U. z 2020 roku poz.920).</w:t>
      </w:r>
      <w:r w:rsidRPr="007C539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A533C" w:rsidRDefault="002A533C" w:rsidP="002A533C"/>
    <w:p w:rsidR="002A533C" w:rsidRDefault="002A533C" w:rsidP="002A533C"/>
    <w:p w:rsidR="0024585A" w:rsidRDefault="002A533C"/>
    <w:sectPr w:rsidR="0024585A" w:rsidSect="008A321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07EAE"/>
    <w:multiLevelType w:val="hybridMultilevel"/>
    <w:tmpl w:val="9800AD38"/>
    <w:lvl w:ilvl="0" w:tplc="6E8C7E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C1"/>
    <w:rsid w:val="000D0920"/>
    <w:rsid w:val="000D363A"/>
    <w:rsid w:val="001B6273"/>
    <w:rsid w:val="002A533C"/>
    <w:rsid w:val="002F18E5"/>
    <w:rsid w:val="00313B75"/>
    <w:rsid w:val="00393D19"/>
    <w:rsid w:val="003C2941"/>
    <w:rsid w:val="003D1F1E"/>
    <w:rsid w:val="00597F34"/>
    <w:rsid w:val="006264C1"/>
    <w:rsid w:val="006D2749"/>
    <w:rsid w:val="006F3673"/>
    <w:rsid w:val="00736323"/>
    <w:rsid w:val="0094700F"/>
    <w:rsid w:val="009D1BE1"/>
    <w:rsid w:val="00A95183"/>
    <w:rsid w:val="00B27706"/>
    <w:rsid w:val="00C13E3E"/>
    <w:rsid w:val="00D208D2"/>
    <w:rsid w:val="00D74C43"/>
    <w:rsid w:val="00D74F1F"/>
    <w:rsid w:val="00E15EB9"/>
    <w:rsid w:val="00EB6342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7BB25-25DC-4C90-9920-9B7FE890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2</cp:revision>
  <dcterms:created xsi:type="dcterms:W3CDTF">2020-09-24T07:43:00Z</dcterms:created>
  <dcterms:modified xsi:type="dcterms:W3CDTF">2020-09-24T07:45:00Z</dcterms:modified>
</cp:coreProperties>
</file>