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F0" w:rsidRPr="00B424B5" w:rsidRDefault="001E01F0" w:rsidP="001E01F0">
      <w:pPr>
        <w:jc w:val="right"/>
        <w:rPr>
          <w:rFonts w:ascii="Times New Roman" w:hAnsi="Times New Roman" w:cs="Times New Roman"/>
        </w:rPr>
      </w:pPr>
      <w:r w:rsidRPr="00B424B5">
        <w:rPr>
          <w:rFonts w:ascii="Times New Roman" w:hAnsi="Times New Roman" w:cs="Times New Roman"/>
        </w:rPr>
        <w:t>Mielec, dnia            lipca 2021 roku;</w:t>
      </w:r>
    </w:p>
    <w:p w:rsidR="001E01F0" w:rsidRPr="00B424B5" w:rsidRDefault="001E01F0" w:rsidP="001E01F0">
      <w:pPr>
        <w:rPr>
          <w:rFonts w:ascii="Times New Roman" w:hAnsi="Times New Roman" w:cs="Times New Roman"/>
        </w:rPr>
      </w:pPr>
      <w:r w:rsidRPr="00B424B5">
        <w:rPr>
          <w:rFonts w:ascii="Times New Roman" w:hAnsi="Times New Roman" w:cs="Times New Roman"/>
        </w:rPr>
        <w:t>IG.6853.</w:t>
      </w:r>
      <w:r w:rsidR="00D705E0">
        <w:rPr>
          <w:rFonts w:ascii="Times New Roman" w:hAnsi="Times New Roman" w:cs="Times New Roman"/>
        </w:rPr>
        <w:t>8</w:t>
      </w:r>
      <w:r w:rsidRPr="00B424B5">
        <w:rPr>
          <w:rFonts w:ascii="Times New Roman" w:hAnsi="Times New Roman" w:cs="Times New Roman"/>
        </w:rPr>
        <w:t>.2021</w:t>
      </w:r>
    </w:p>
    <w:p w:rsidR="001E01F0" w:rsidRPr="00B424B5" w:rsidRDefault="001E01F0" w:rsidP="001E01F0">
      <w:pPr>
        <w:rPr>
          <w:rFonts w:ascii="Times New Roman" w:hAnsi="Times New Roman" w:cs="Times New Roman"/>
        </w:rPr>
      </w:pPr>
    </w:p>
    <w:p w:rsidR="001E01F0" w:rsidRDefault="001E01F0" w:rsidP="001E01F0">
      <w:pPr>
        <w:rPr>
          <w:rFonts w:ascii="Times New Roman" w:hAnsi="Times New Roman" w:cs="Times New Roman"/>
          <w:sz w:val="24"/>
          <w:szCs w:val="24"/>
        </w:rPr>
      </w:pPr>
    </w:p>
    <w:p w:rsidR="001E01F0" w:rsidRPr="00E33325" w:rsidRDefault="001E01F0" w:rsidP="001E01F0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E33325">
        <w:rPr>
          <w:rFonts w:ascii="Times New Roman" w:hAnsi="Times New Roman" w:cs="Times New Roman"/>
          <w:b/>
          <w:smallCaps/>
          <w:sz w:val="32"/>
          <w:szCs w:val="24"/>
        </w:rPr>
        <w:t>Ogłoszenie</w:t>
      </w:r>
    </w:p>
    <w:p w:rsidR="001E01F0" w:rsidRDefault="001E01F0" w:rsidP="001E01F0">
      <w:pPr>
        <w:rPr>
          <w:rFonts w:ascii="Times New Roman" w:hAnsi="Times New Roman" w:cs="Times New Roman"/>
          <w:sz w:val="24"/>
          <w:szCs w:val="24"/>
        </w:rPr>
      </w:pPr>
    </w:p>
    <w:p w:rsidR="001E01F0" w:rsidRPr="00B424B5" w:rsidRDefault="001E01F0" w:rsidP="001E01F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24B5">
        <w:rPr>
          <w:rFonts w:ascii="Times New Roman" w:hAnsi="Times New Roman" w:cs="Times New Roman"/>
        </w:rPr>
        <w:t>Na podstawie art. 8, art. 113 ust. 5 i 6, art. 115 ust. 1 i 3, art. 124a</w:t>
      </w:r>
      <w:r w:rsidR="00D705E0">
        <w:rPr>
          <w:rFonts w:ascii="Times New Roman" w:hAnsi="Times New Roman" w:cs="Times New Roman"/>
        </w:rPr>
        <w:t>, art. 124b</w:t>
      </w:r>
      <w:r w:rsidRPr="00B424B5">
        <w:rPr>
          <w:rFonts w:ascii="Times New Roman" w:hAnsi="Times New Roman" w:cs="Times New Roman"/>
        </w:rPr>
        <w:t xml:space="preserve"> ustawy z dnia 21 sierpnia 1997 roku o gospodarce nieruchomościami (j.t. Dz. U. z 2020 roku, poz. 1990 ze zm.) w zw. z art. 49 ustawy z dnia 14 czerwca 1960 roku – Kodeks postępowania administracyjnego (j.t. Dz. U. z 2021 roku, poz. 735), </w:t>
      </w:r>
    </w:p>
    <w:p w:rsidR="001E01F0" w:rsidRDefault="001E01F0" w:rsidP="001E01F0">
      <w:pPr>
        <w:rPr>
          <w:rFonts w:ascii="Times New Roman" w:hAnsi="Times New Roman" w:cs="Times New Roman"/>
          <w:sz w:val="24"/>
          <w:szCs w:val="24"/>
        </w:rPr>
      </w:pPr>
    </w:p>
    <w:p w:rsidR="001E01F0" w:rsidRPr="00E33325" w:rsidRDefault="001E01F0" w:rsidP="001E01F0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E33325">
        <w:rPr>
          <w:rFonts w:ascii="Times New Roman" w:hAnsi="Times New Roman" w:cs="Times New Roman"/>
          <w:b/>
          <w:smallCaps/>
          <w:sz w:val="32"/>
          <w:szCs w:val="24"/>
        </w:rPr>
        <w:t>Starosta Powiatu Mieleckiego</w:t>
      </w:r>
    </w:p>
    <w:p w:rsidR="001E01F0" w:rsidRDefault="001E01F0" w:rsidP="001E01F0">
      <w:pPr>
        <w:rPr>
          <w:rFonts w:ascii="Times New Roman" w:hAnsi="Times New Roman" w:cs="Times New Roman"/>
          <w:sz w:val="24"/>
          <w:szCs w:val="24"/>
        </w:rPr>
      </w:pPr>
    </w:p>
    <w:p w:rsidR="001E01F0" w:rsidRPr="00B424B5" w:rsidRDefault="001E01F0" w:rsidP="001E01F0">
      <w:pPr>
        <w:spacing w:line="360" w:lineRule="auto"/>
        <w:jc w:val="both"/>
        <w:rPr>
          <w:rFonts w:ascii="Times New Roman" w:hAnsi="Times New Roman" w:cs="Times New Roman"/>
        </w:rPr>
      </w:pPr>
      <w:r w:rsidRPr="00B424B5">
        <w:rPr>
          <w:rFonts w:ascii="Times New Roman" w:hAnsi="Times New Roman" w:cs="Times New Roman"/>
        </w:rPr>
        <w:t>zawiadamia o wszczęciu z dniem 13 lipca 2021 roku postępowania w sprawie wydania decyzji orzekając</w:t>
      </w:r>
      <w:r w:rsidR="00D705E0">
        <w:rPr>
          <w:rFonts w:ascii="Times New Roman" w:hAnsi="Times New Roman" w:cs="Times New Roman"/>
        </w:rPr>
        <w:t>ej</w:t>
      </w:r>
      <w:r w:rsidRPr="00B424B5">
        <w:rPr>
          <w:rFonts w:ascii="Times New Roman" w:hAnsi="Times New Roman" w:cs="Times New Roman"/>
        </w:rPr>
        <w:t xml:space="preserve"> o ograniczeniu sposobu korzystania z nieruchomości o nieuregulowanym stanie prawnym, przez udzielenie zezwoleń dla Polskich Sieci Elektroenergetycznych S.A. z siedzibą w </w:t>
      </w:r>
      <w:proofErr w:type="spellStart"/>
      <w:r w:rsidRPr="00B424B5">
        <w:rPr>
          <w:rFonts w:ascii="Times New Roman" w:hAnsi="Times New Roman" w:cs="Times New Roman"/>
        </w:rPr>
        <w:t>Konstancienie</w:t>
      </w:r>
      <w:proofErr w:type="spellEnd"/>
      <w:r w:rsidRPr="00B424B5">
        <w:rPr>
          <w:rFonts w:ascii="Times New Roman" w:hAnsi="Times New Roman" w:cs="Times New Roman"/>
        </w:rPr>
        <w:t xml:space="preserve"> – Jeziornie, dotyczące</w:t>
      </w:r>
      <w:r w:rsidR="00D705E0">
        <w:rPr>
          <w:rFonts w:ascii="Times New Roman" w:hAnsi="Times New Roman" w:cs="Times New Roman"/>
        </w:rPr>
        <w:t>j</w:t>
      </w:r>
      <w:r w:rsidRPr="00B424B5">
        <w:rPr>
          <w:rFonts w:ascii="Times New Roman" w:hAnsi="Times New Roman" w:cs="Times New Roman"/>
        </w:rPr>
        <w:t xml:space="preserve"> działki nr </w:t>
      </w:r>
      <w:r w:rsidR="00D705E0">
        <w:rPr>
          <w:rFonts w:ascii="Times New Roman" w:hAnsi="Times New Roman" w:cs="Times New Roman"/>
        </w:rPr>
        <w:t>98/6</w:t>
      </w:r>
      <w:r w:rsidRPr="00B424B5">
        <w:rPr>
          <w:rFonts w:ascii="Times New Roman" w:hAnsi="Times New Roman" w:cs="Times New Roman"/>
        </w:rPr>
        <w:t xml:space="preserve"> o pow. 0,</w:t>
      </w:r>
      <w:r w:rsidR="00D705E0">
        <w:rPr>
          <w:rFonts w:ascii="Times New Roman" w:hAnsi="Times New Roman" w:cs="Times New Roman"/>
        </w:rPr>
        <w:t>2600</w:t>
      </w:r>
      <w:r w:rsidRPr="00B424B5">
        <w:rPr>
          <w:rFonts w:ascii="Times New Roman" w:hAnsi="Times New Roman" w:cs="Times New Roman"/>
        </w:rPr>
        <w:t xml:space="preserve"> poł. w miejscowości </w:t>
      </w:r>
      <w:r w:rsidR="00D705E0">
        <w:rPr>
          <w:rFonts w:ascii="Times New Roman" w:hAnsi="Times New Roman" w:cs="Times New Roman"/>
        </w:rPr>
        <w:t>Wola Zdakowska</w:t>
      </w:r>
      <w:r w:rsidRPr="00B424B5">
        <w:rPr>
          <w:rFonts w:ascii="Times New Roman" w:hAnsi="Times New Roman" w:cs="Times New Roman"/>
        </w:rPr>
        <w:t xml:space="preserve">, gm. </w:t>
      </w:r>
      <w:r w:rsidR="00D705E0">
        <w:rPr>
          <w:rFonts w:ascii="Times New Roman" w:hAnsi="Times New Roman" w:cs="Times New Roman"/>
        </w:rPr>
        <w:t>Gawłuszowice</w:t>
      </w:r>
      <w:r w:rsidRPr="00B424B5">
        <w:rPr>
          <w:rFonts w:ascii="Times New Roman" w:hAnsi="Times New Roman" w:cs="Times New Roman"/>
        </w:rPr>
        <w:t>,</w:t>
      </w:r>
      <w:r w:rsidR="00D705E0">
        <w:rPr>
          <w:rFonts w:ascii="Times New Roman" w:hAnsi="Times New Roman" w:cs="Times New Roman"/>
        </w:rPr>
        <w:t xml:space="preserve"> obj. KW TB1M/00072850/3,</w:t>
      </w:r>
      <w:r w:rsidRPr="00B424B5">
        <w:rPr>
          <w:rFonts w:ascii="Times New Roman" w:hAnsi="Times New Roman" w:cs="Times New Roman"/>
        </w:rPr>
        <w:t xml:space="preserve"> w celu wykonania prac polegających na wymianie przewodów odgromowych linii elektroenergetycznej </w:t>
      </w:r>
      <w:r w:rsidR="00D705E0">
        <w:rPr>
          <w:rFonts w:ascii="Times New Roman" w:hAnsi="Times New Roman" w:cs="Times New Roman"/>
        </w:rPr>
        <w:t>40</w:t>
      </w:r>
      <w:r w:rsidRPr="00B424B5">
        <w:rPr>
          <w:rFonts w:ascii="Times New Roman" w:hAnsi="Times New Roman" w:cs="Times New Roman"/>
        </w:rPr>
        <w:t xml:space="preserve">0 </w:t>
      </w:r>
      <w:proofErr w:type="spellStart"/>
      <w:r w:rsidRPr="00B424B5">
        <w:rPr>
          <w:rFonts w:ascii="Times New Roman" w:hAnsi="Times New Roman" w:cs="Times New Roman"/>
        </w:rPr>
        <w:t>kV</w:t>
      </w:r>
      <w:proofErr w:type="spellEnd"/>
      <w:r w:rsidRPr="00B424B5">
        <w:rPr>
          <w:rFonts w:ascii="Times New Roman" w:hAnsi="Times New Roman" w:cs="Times New Roman"/>
        </w:rPr>
        <w:t xml:space="preserve"> Połaniec-</w:t>
      </w:r>
      <w:r w:rsidR="00D705E0">
        <w:rPr>
          <w:rFonts w:ascii="Times New Roman" w:hAnsi="Times New Roman" w:cs="Times New Roman"/>
        </w:rPr>
        <w:t xml:space="preserve">Rzeszów oraz linii 220 </w:t>
      </w:r>
      <w:proofErr w:type="spellStart"/>
      <w:r w:rsidR="00D705E0">
        <w:rPr>
          <w:rFonts w:ascii="Times New Roman" w:hAnsi="Times New Roman" w:cs="Times New Roman"/>
        </w:rPr>
        <w:t>kV</w:t>
      </w:r>
      <w:proofErr w:type="spellEnd"/>
      <w:r w:rsidR="00D705E0">
        <w:rPr>
          <w:rFonts w:ascii="Times New Roman" w:hAnsi="Times New Roman" w:cs="Times New Roman"/>
        </w:rPr>
        <w:t xml:space="preserve"> Połaniec-Chmielów </w:t>
      </w:r>
      <w:proofErr w:type="spellStart"/>
      <w:r w:rsidR="00D705E0">
        <w:rPr>
          <w:rFonts w:ascii="Times New Roman" w:hAnsi="Times New Roman" w:cs="Times New Roman"/>
        </w:rPr>
        <w:t>torII</w:t>
      </w:r>
      <w:proofErr w:type="spellEnd"/>
      <w:r w:rsidRPr="00B424B5">
        <w:rPr>
          <w:rFonts w:ascii="Times New Roman" w:hAnsi="Times New Roman" w:cs="Times New Roman"/>
        </w:rPr>
        <w:t>.</w:t>
      </w:r>
    </w:p>
    <w:p w:rsidR="001E01F0" w:rsidRPr="00B424B5" w:rsidRDefault="001E01F0" w:rsidP="001E01F0">
      <w:pPr>
        <w:spacing w:line="360" w:lineRule="auto"/>
        <w:jc w:val="both"/>
        <w:rPr>
          <w:rFonts w:ascii="Times New Roman" w:hAnsi="Times New Roman" w:cs="Times New Roman"/>
        </w:rPr>
      </w:pPr>
      <w:r w:rsidRPr="00B424B5">
        <w:rPr>
          <w:rFonts w:ascii="Times New Roman" w:hAnsi="Times New Roman" w:cs="Times New Roman"/>
        </w:rPr>
        <w:tab/>
        <w:t>Równocześnie na podstawie art. 10 ustawy z dnia 14 czerwca 1960 roku – Kodeks postępowania administracyjnego (j.t. Dz. U. z 2021 roku, poz. 735), zawiadamiam, że w sprawie został zebrany pełny materiał dowodowy. Przed wydaniem decyzji strony, w termie 7-miu dni, mogą wypowiedzieć się co do zebranych dowodów i materiałów oraz zgłoszonych żądań.</w:t>
      </w:r>
    </w:p>
    <w:p w:rsidR="001E01F0" w:rsidRPr="00B424B5" w:rsidRDefault="001E01F0" w:rsidP="001E01F0">
      <w:pPr>
        <w:jc w:val="both"/>
        <w:rPr>
          <w:rFonts w:ascii="Times New Roman" w:hAnsi="Times New Roman" w:cs="Times New Roman"/>
        </w:rPr>
      </w:pPr>
    </w:p>
    <w:p w:rsidR="001E01F0" w:rsidRDefault="001E01F0" w:rsidP="001E01F0">
      <w:pPr>
        <w:jc w:val="both"/>
        <w:rPr>
          <w:rFonts w:ascii="Times New Roman" w:hAnsi="Times New Roman" w:cs="Times New Roman"/>
        </w:rPr>
      </w:pPr>
    </w:p>
    <w:p w:rsidR="00D705E0" w:rsidRDefault="00D705E0" w:rsidP="001E01F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705E0" w:rsidRDefault="00D705E0" w:rsidP="001E01F0">
      <w:pPr>
        <w:jc w:val="both"/>
        <w:rPr>
          <w:rFonts w:ascii="Times New Roman" w:hAnsi="Times New Roman" w:cs="Times New Roman"/>
        </w:rPr>
      </w:pPr>
    </w:p>
    <w:p w:rsidR="00D705E0" w:rsidRDefault="00D705E0" w:rsidP="001E01F0">
      <w:pPr>
        <w:jc w:val="both"/>
        <w:rPr>
          <w:rFonts w:ascii="Times New Roman" w:hAnsi="Times New Roman" w:cs="Times New Roman"/>
        </w:rPr>
      </w:pPr>
    </w:p>
    <w:p w:rsidR="00D705E0" w:rsidRDefault="00D705E0" w:rsidP="001E01F0">
      <w:pPr>
        <w:jc w:val="both"/>
        <w:rPr>
          <w:rFonts w:ascii="Times New Roman" w:hAnsi="Times New Roman" w:cs="Times New Roman"/>
        </w:rPr>
      </w:pPr>
    </w:p>
    <w:p w:rsidR="001E01F0" w:rsidRDefault="001E01F0" w:rsidP="001E01F0">
      <w:pPr>
        <w:jc w:val="both"/>
        <w:rPr>
          <w:rFonts w:ascii="Times New Roman" w:hAnsi="Times New Roman" w:cs="Times New Roman"/>
        </w:rPr>
      </w:pPr>
    </w:p>
    <w:p w:rsidR="00604FBB" w:rsidRDefault="00533947"/>
    <w:sectPr w:rsidR="0060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372"/>
    <w:multiLevelType w:val="hybridMultilevel"/>
    <w:tmpl w:val="217868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C4"/>
    <w:rsid w:val="001E01F0"/>
    <w:rsid w:val="00533947"/>
    <w:rsid w:val="005B12D5"/>
    <w:rsid w:val="006C531D"/>
    <w:rsid w:val="00743140"/>
    <w:rsid w:val="009D08C4"/>
    <w:rsid w:val="00D705E0"/>
    <w:rsid w:val="00D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3CFA-8C82-42E8-BC08-0A20E261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5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cp:lastPrinted>2021-07-13T11:41:00Z</cp:lastPrinted>
  <dcterms:created xsi:type="dcterms:W3CDTF">2021-07-13T12:41:00Z</dcterms:created>
  <dcterms:modified xsi:type="dcterms:W3CDTF">2021-07-13T12:41:00Z</dcterms:modified>
</cp:coreProperties>
</file>