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CE" w:rsidRDefault="00F078CE" w:rsidP="00F07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Mielec, 2020-06-</w:t>
      </w:r>
    </w:p>
    <w:p w:rsidR="00F078CE" w:rsidRDefault="00F078CE" w:rsidP="00F078CE">
      <w:pPr>
        <w:rPr>
          <w:sz w:val="28"/>
          <w:szCs w:val="28"/>
        </w:rPr>
      </w:pPr>
      <w:r>
        <w:rPr>
          <w:sz w:val="28"/>
          <w:szCs w:val="28"/>
        </w:rPr>
        <w:t>IG.0750.1.16.2020</w:t>
      </w:r>
    </w:p>
    <w:p w:rsidR="00F078CE" w:rsidRDefault="00F078CE" w:rsidP="00F078CE">
      <w:pPr>
        <w:rPr>
          <w:sz w:val="28"/>
          <w:szCs w:val="28"/>
        </w:rPr>
      </w:pPr>
    </w:p>
    <w:p w:rsidR="00F078CE" w:rsidRDefault="00F078CE" w:rsidP="00F078CE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F078CE" w:rsidRDefault="00F078CE" w:rsidP="00F078CE">
      <w:pPr>
        <w:jc w:val="both"/>
        <w:rPr>
          <w:b/>
          <w:sz w:val="28"/>
          <w:szCs w:val="28"/>
        </w:rPr>
      </w:pPr>
    </w:p>
    <w:p w:rsidR="00F078CE" w:rsidRPr="00D54004" w:rsidRDefault="00F078CE" w:rsidP="00F078CE">
      <w:pPr>
        <w:jc w:val="both"/>
        <w:rPr>
          <w:b/>
          <w:sz w:val="28"/>
          <w:szCs w:val="28"/>
        </w:rPr>
      </w:pPr>
    </w:p>
    <w:p w:rsidR="00F078CE" w:rsidRDefault="00F078CE" w:rsidP="00F07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Gawłuszowice</w:t>
      </w:r>
    </w:p>
    <w:p w:rsidR="00F078CE" w:rsidRDefault="00F078CE" w:rsidP="00F078CE">
      <w:pPr>
        <w:ind w:firstLine="708"/>
        <w:jc w:val="both"/>
        <w:rPr>
          <w:sz w:val="28"/>
          <w:szCs w:val="28"/>
        </w:rPr>
      </w:pPr>
    </w:p>
    <w:p w:rsidR="00F078CE" w:rsidRDefault="00F078CE" w:rsidP="00F07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F078CE" w:rsidRDefault="00F078CE" w:rsidP="00F078CE">
      <w:pPr>
        <w:jc w:val="center"/>
        <w:rPr>
          <w:b/>
          <w:sz w:val="28"/>
          <w:szCs w:val="28"/>
        </w:rPr>
      </w:pPr>
    </w:p>
    <w:p w:rsidR="00F078CE" w:rsidRDefault="00F078CE" w:rsidP="00F078CE">
      <w:pPr>
        <w:jc w:val="both"/>
        <w:rPr>
          <w:sz w:val="28"/>
          <w:szCs w:val="28"/>
        </w:rPr>
      </w:pPr>
      <w:r w:rsidRPr="006B1C54">
        <w:rPr>
          <w:b/>
          <w:sz w:val="28"/>
          <w:szCs w:val="28"/>
        </w:rPr>
        <w:t>uznać</w:t>
      </w:r>
      <w:r>
        <w:rPr>
          <w:sz w:val="28"/>
          <w:szCs w:val="28"/>
        </w:rPr>
        <w:t xml:space="preserve"> za mienie gromadzkie nieruchomość położoną w obrębie 29 Brzyście gmina Gawłuszowice, oznaczoną w ewidencji gruntów i budynków numerami działki; </w:t>
      </w:r>
    </w:p>
    <w:p w:rsidR="00F078CE" w:rsidRPr="00D30308" w:rsidRDefault="00F078CE" w:rsidP="00F078CE">
      <w:pPr>
        <w:jc w:val="both"/>
        <w:rPr>
          <w:sz w:val="28"/>
          <w:szCs w:val="28"/>
        </w:rPr>
      </w:pPr>
    </w:p>
    <w:p w:rsidR="00F078CE" w:rsidRDefault="00F078CE" w:rsidP="00F078CE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 w:rsidRPr="007E1D91">
        <w:rPr>
          <w:sz w:val="28"/>
          <w:szCs w:val="28"/>
        </w:rPr>
        <w:t xml:space="preserve">Działka nr </w:t>
      </w:r>
      <w:r>
        <w:rPr>
          <w:sz w:val="28"/>
          <w:szCs w:val="28"/>
        </w:rPr>
        <w:t>692</w:t>
      </w:r>
      <w:r w:rsidRPr="007E1D91">
        <w:rPr>
          <w:sz w:val="28"/>
          <w:szCs w:val="28"/>
        </w:rPr>
        <w:t xml:space="preserve">  o pow. </w:t>
      </w:r>
      <w:r>
        <w:rPr>
          <w:sz w:val="28"/>
          <w:szCs w:val="28"/>
        </w:rPr>
        <w:t xml:space="preserve">0,15 </w:t>
      </w:r>
      <w:r w:rsidRPr="007E1D91">
        <w:rPr>
          <w:sz w:val="28"/>
          <w:szCs w:val="28"/>
        </w:rPr>
        <w:t>ha,</w:t>
      </w:r>
    </w:p>
    <w:p w:rsidR="00F078CE" w:rsidRDefault="00F078CE" w:rsidP="00F078CE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Działka nr 597 o pow. 0,11 ha,</w:t>
      </w:r>
    </w:p>
    <w:p w:rsidR="00F078CE" w:rsidRDefault="00F078CE" w:rsidP="00F078CE">
      <w:pPr>
        <w:ind w:left="283"/>
        <w:rPr>
          <w:sz w:val="28"/>
          <w:szCs w:val="28"/>
        </w:rPr>
      </w:pPr>
      <w:r w:rsidRPr="007E1D91">
        <w:rPr>
          <w:sz w:val="28"/>
          <w:szCs w:val="28"/>
        </w:rPr>
        <w:t>stanowiąc</w:t>
      </w:r>
      <w:r>
        <w:rPr>
          <w:sz w:val="28"/>
          <w:szCs w:val="28"/>
        </w:rPr>
        <w:t>ymi  drogi</w:t>
      </w:r>
      <w:r w:rsidRPr="007E1D91">
        <w:rPr>
          <w:sz w:val="28"/>
          <w:szCs w:val="28"/>
        </w:rPr>
        <w:t>.</w:t>
      </w:r>
    </w:p>
    <w:p w:rsidR="00F078CE" w:rsidRPr="007E1D91" w:rsidRDefault="00F078CE" w:rsidP="00F078CE">
      <w:pPr>
        <w:ind w:left="283"/>
        <w:rPr>
          <w:sz w:val="28"/>
          <w:szCs w:val="28"/>
        </w:rPr>
      </w:pPr>
    </w:p>
    <w:p w:rsidR="00F078CE" w:rsidRDefault="00F078CE" w:rsidP="00F078CE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F078CE" w:rsidRDefault="00F078CE" w:rsidP="00F078CE">
      <w:pPr>
        <w:jc w:val="center"/>
        <w:rPr>
          <w:b/>
          <w:sz w:val="28"/>
          <w:szCs w:val="28"/>
        </w:rPr>
      </w:pPr>
    </w:p>
    <w:p w:rsidR="00F078CE" w:rsidRDefault="00F078CE" w:rsidP="00F078CE">
      <w:pPr>
        <w:jc w:val="center"/>
        <w:rPr>
          <w:b/>
          <w:sz w:val="28"/>
          <w:szCs w:val="28"/>
        </w:rPr>
      </w:pPr>
    </w:p>
    <w:p w:rsidR="00F078CE" w:rsidRDefault="00F078CE" w:rsidP="00F078CE">
      <w:pPr>
        <w:jc w:val="both"/>
        <w:rPr>
          <w:sz w:val="28"/>
          <w:szCs w:val="28"/>
        </w:rPr>
      </w:pPr>
      <w:r>
        <w:rPr>
          <w:sz w:val="28"/>
          <w:szCs w:val="28"/>
        </w:rPr>
        <w:t>Wójt Gminy Gawłuszowice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PGR 6822.4.2020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22.04.2020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ci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e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i: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692 o pow. 0,15 ha i nr 597 o pow. 0,11 ha użytkowane jako drogi, położone w obrębie 29 Brzyście gmina Gawłuszowice stanowią mienie gromadzkie</w:t>
      </w:r>
      <w:r w:rsidRPr="00FE4662">
        <w:rPr>
          <w:sz w:val="28"/>
          <w:szCs w:val="28"/>
        </w:rPr>
        <w:t>.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Decyzję o uznaniu za mienie gromadzkie wydaje się , biorąc pod uwagę stan nieruchomości istniejący w dacie wejścia w życie ustawy tj. w dniu 5 lipca 1963 rok, dlatego ma ona charakter deklaratoryjny, co oznacza, że rozstrzygnięcie 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</w:p>
    <w:p w:rsidR="00F078CE" w:rsidRDefault="00F078CE" w:rsidP="00F078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F078CE" w:rsidRDefault="00F078CE" w:rsidP="00F078CE">
      <w:pPr>
        <w:jc w:val="center"/>
        <w:rPr>
          <w:sz w:val="28"/>
          <w:szCs w:val="28"/>
        </w:rPr>
      </w:pPr>
    </w:p>
    <w:p w:rsidR="00F078CE" w:rsidRDefault="00F078CE" w:rsidP="00F078CE">
      <w:pPr>
        <w:jc w:val="both"/>
        <w:rPr>
          <w:sz w:val="28"/>
          <w:szCs w:val="28"/>
        </w:rPr>
      </w:pPr>
      <w:r>
        <w:rPr>
          <w:sz w:val="28"/>
          <w:szCs w:val="28"/>
        </w:rPr>
        <w:t>wydane w trybie  art. 8 ust. 1 poświadcza jedynie stan prawny nieruchomości  istniejący w dniu wejścia ustawy.</w:t>
      </w:r>
    </w:p>
    <w:p w:rsidR="00F078CE" w:rsidRDefault="00F078CE" w:rsidP="00F078CE">
      <w:pPr>
        <w:jc w:val="both"/>
        <w:rPr>
          <w:sz w:val="28"/>
          <w:szCs w:val="28"/>
        </w:rPr>
      </w:pP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29 Brzyście gmina Gawłuszowice ujawnione są  w/w działki, dla których  nie jest  ustalony  właściciel,  a jedynie władanie na zasadach  posiadania samoistnego - brak informacji o prowadzeniu dla tych  działek  księgi wieczystej lub zbioru dokumentów.   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W/w działki,   przy  odnowieniu ewidencji gruntów  zmieniły  oznaczenie i powierzchnię. Na podstawie synchronizacji opisowej dla wymienionych  działek przyjętej do ewidencji materiałów państwowego zasobu geodezyjnego i kartograficznego Starostwa Powiatu Mieleckiego pod nr  P.1811.2020.814 z dnia 03.03.2020 roku parcele gruntowe odpowiadające działkom, które są  przedmiotem niniejszego postępowania  stanowiły własność 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zamkniętych i zaginionym gminy kat. Brzyście, które zostały włączone około 1958 roku  jako drogi  gromadzkie do korzystania dla ogółu społeczeństwa.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 wyniku  przeprowadzonego  w dniu 25.05.2020 roku w siedzibie Urzędu Gminy Gawłuszowice  przesłuchania stron, ustalono, że działki położone  w obrębie 29 Brzyście gmina Gawłuszowice mają charakter  ogólnodostępny i służyły nie tylko dla lokalnej społeczności ale również jest ogólnodostępna dla wszystkich.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ona zaliczona  do wspólnot gruntowych.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 xml:space="preserve"> 29 Brzyście gmina Gawłuszowice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i: </w:t>
      </w:r>
      <w:r w:rsidRPr="003B0514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692 i nr 597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stanowiących drogi- za mienie gromadzkie, jako mającej charakter użyteczności publicznej przed 1963 rokiem, użytkowanej wspólnie przez mieszkańców wsi.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F078CE" w:rsidRDefault="00F078CE" w:rsidP="00F078CE">
      <w:pPr>
        <w:ind w:firstLine="360"/>
        <w:jc w:val="both"/>
        <w:rPr>
          <w:sz w:val="28"/>
          <w:szCs w:val="28"/>
        </w:rPr>
      </w:pPr>
    </w:p>
    <w:p w:rsidR="00F078CE" w:rsidRDefault="00F078CE" w:rsidP="00F078CE">
      <w:pPr>
        <w:ind w:firstLine="360"/>
        <w:jc w:val="both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F078CE" w:rsidRDefault="00F078CE" w:rsidP="00F078CE">
      <w:pPr>
        <w:ind w:firstLine="360"/>
        <w:jc w:val="both"/>
        <w:rPr>
          <w:b/>
          <w:sz w:val="28"/>
          <w:szCs w:val="28"/>
        </w:rPr>
      </w:pPr>
    </w:p>
    <w:p w:rsidR="00F078CE" w:rsidRDefault="00F078CE" w:rsidP="00F078CE">
      <w:pPr>
        <w:jc w:val="both"/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F078CE" w:rsidRDefault="00F078CE" w:rsidP="00F078CE">
      <w:pPr>
        <w:rPr>
          <w:sz w:val="28"/>
          <w:szCs w:val="28"/>
        </w:rPr>
      </w:pPr>
    </w:p>
    <w:p w:rsidR="00F078CE" w:rsidRDefault="00F078CE" w:rsidP="00F078C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F078CE" w:rsidRDefault="00F078CE" w:rsidP="00F07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F078CE" w:rsidRDefault="00F078CE" w:rsidP="00F078CE">
      <w:pPr>
        <w:ind w:firstLine="708"/>
        <w:rPr>
          <w:sz w:val="28"/>
          <w:szCs w:val="28"/>
        </w:rPr>
      </w:pPr>
    </w:p>
    <w:p w:rsidR="00F078CE" w:rsidRDefault="00F078CE" w:rsidP="00F078CE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F078CE" w:rsidRPr="00FE74D2" w:rsidRDefault="00F078CE" w:rsidP="00F078CE">
      <w:pPr>
        <w:rPr>
          <w:b/>
          <w:sz w:val="28"/>
          <w:szCs w:val="28"/>
        </w:rPr>
      </w:pPr>
    </w:p>
    <w:p w:rsidR="00F078CE" w:rsidRDefault="00F078CE" w:rsidP="00F078CE">
      <w:pPr>
        <w:rPr>
          <w:sz w:val="28"/>
          <w:szCs w:val="28"/>
        </w:rPr>
      </w:pPr>
      <w:r>
        <w:rPr>
          <w:sz w:val="28"/>
          <w:szCs w:val="28"/>
        </w:rPr>
        <w:t>1/  Urząd Gminy w Gawłuszowicach</w:t>
      </w:r>
    </w:p>
    <w:p w:rsidR="00F078CE" w:rsidRDefault="00F078CE" w:rsidP="00F078CE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F078CE" w:rsidRDefault="00F078CE" w:rsidP="00F078CE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F078CE" w:rsidRDefault="00F078CE" w:rsidP="00F078CE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F078CE" w:rsidRDefault="00F078CE" w:rsidP="00F078CE">
      <w:pPr>
        <w:rPr>
          <w:sz w:val="28"/>
          <w:szCs w:val="28"/>
        </w:rPr>
      </w:pPr>
    </w:p>
    <w:p w:rsidR="0059186C" w:rsidRPr="00F078CE" w:rsidRDefault="0059186C" w:rsidP="00F078CE">
      <w:bookmarkStart w:id="0" w:name="_GoBack"/>
      <w:bookmarkEnd w:id="0"/>
    </w:p>
    <w:sectPr w:rsidR="0059186C" w:rsidRPr="00F0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59186C"/>
    <w:rsid w:val="00F0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0A26-A38C-46A8-9D55-07AC93A7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8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1</cp:revision>
  <dcterms:created xsi:type="dcterms:W3CDTF">2020-06-02T13:10:00Z</dcterms:created>
  <dcterms:modified xsi:type="dcterms:W3CDTF">2020-06-02T13:10:00Z</dcterms:modified>
</cp:coreProperties>
</file>