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7458" w14:textId="77777777" w:rsidR="003E722C" w:rsidRDefault="003E722C" w:rsidP="003E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OGŁASZAM</w:t>
      </w:r>
    </w:p>
    <w:p w14:paraId="3B2C622F" w14:textId="77777777" w:rsidR="002442AD" w:rsidRDefault="002442AD" w:rsidP="003E722C">
      <w:pPr>
        <w:jc w:val="center"/>
        <w:rPr>
          <w:b/>
          <w:sz w:val="28"/>
          <w:szCs w:val="28"/>
        </w:rPr>
      </w:pPr>
    </w:p>
    <w:p w14:paraId="30BF75A0" w14:textId="20649A81" w:rsidR="002442AD" w:rsidRDefault="00233980" w:rsidP="002442AD">
      <w:pPr>
        <w:jc w:val="both"/>
        <w:rPr>
          <w:rFonts w:eastAsia="Times New Roman"/>
          <w:sz w:val="22"/>
          <w:lang w:eastAsia="pl-PL"/>
        </w:rPr>
      </w:pPr>
      <w:r>
        <w:tab/>
        <w:t xml:space="preserve">Na podstawie </w:t>
      </w:r>
      <w:r w:rsidRPr="004C25FE">
        <w:rPr>
          <w:szCs w:val="24"/>
        </w:rPr>
        <w:t>art.</w:t>
      </w:r>
      <w:r w:rsidR="002442AD">
        <w:rPr>
          <w:szCs w:val="24"/>
        </w:rPr>
        <w:t xml:space="preserve"> </w:t>
      </w:r>
      <w:r w:rsidR="002442AD">
        <w:rPr>
          <w:sz w:val="22"/>
        </w:rPr>
        <w:t xml:space="preserve">46 ust. 1 pkt. 3 </w:t>
      </w:r>
      <w:r w:rsidR="002442AD">
        <w:rPr>
          <w:rFonts w:eastAsia="Times New Roman"/>
          <w:sz w:val="22"/>
          <w:lang w:eastAsia="pl-PL"/>
        </w:rPr>
        <w:t>wskaźnik zwiększający, o którym mowa w art. 14 ust. 1 ustawy z dnia 27 października 2017 roku o finansowaniu zadań oświatowych (Dz. U. z 20</w:t>
      </w:r>
      <w:r w:rsidR="00C167B5">
        <w:rPr>
          <w:rFonts w:eastAsia="Times New Roman"/>
          <w:sz w:val="22"/>
          <w:lang w:eastAsia="pl-PL"/>
        </w:rPr>
        <w:t>20 r.</w:t>
      </w:r>
      <w:r w:rsidR="002442AD">
        <w:rPr>
          <w:rFonts w:eastAsia="Times New Roman"/>
          <w:sz w:val="22"/>
          <w:lang w:eastAsia="pl-PL"/>
        </w:rPr>
        <w:t xml:space="preserve"> poz. </w:t>
      </w:r>
      <w:r w:rsidR="0038431D">
        <w:rPr>
          <w:rFonts w:eastAsia="Times New Roman"/>
          <w:sz w:val="22"/>
          <w:lang w:eastAsia="pl-PL"/>
        </w:rPr>
        <w:t>2029</w:t>
      </w:r>
      <w:r w:rsidR="002442AD">
        <w:rPr>
          <w:rFonts w:eastAsia="Times New Roman"/>
          <w:sz w:val="22"/>
          <w:lang w:eastAsia="pl-PL"/>
        </w:rPr>
        <w:t>) dla szkół danego typu</w:t>
      </w:r>
      <w:r w:rsidR="00BF4A04">
        <w:rPr>
          <w:rFonts w:eastAsia="Times New Roman"/>
          <w:sz w:val="22"/>
          <w:lang w:eastAsia="pl-PL"/>
        </w:rPr>
        <w:t xml:space="preserve">, w których jest realizowany obowiązek nauki, </w:t>
      </w:r>
      <w:r w:rsidR="002442AD">
        <w:rPr>
          <w:rFonts w:eastAsia="Times New Roman"/>
          <w:sz w:val="22"/>
          <w:lang w:eastAsia="pl-PL"/>
        </w:rPr>
        <w:t>niebędących szkołami specjalnymi.</w:t>
      </w:r>
    </w:p>
    <w:p w14:paraId="3C1038B7" w14:textId="77777777" w:rsidR="002442AD" w:rsidRPr="00C17CC4" w:rsidRDefault="002442AD" w:rsidP="002442AD">
      <w:pPr>
        <w:jc w:val="both"/>
        <w:rPr>
          <w:rFonts w:eastAsia="Times New Roman"/>
          <w:sz w:val="22"/>
          <w:lang w:eastAsia="pl-PL"/>
        </w:rPr>
      </w:pPr>
    </w:p>
    <w:p w14:paraId="555CAA28" w14:textId="77777777" w:rsidR="002442AD" w:rsidRPr="00C17CC4" w:rsidRDefault="002442AD" w:rsidP="002442AD">
      <w:pPr>
        <w:pStyle w:val="Akapitzlist"/>
        <w:spacing w:line="240" w:lineRule="auto"/>
        <w:rPr>
          <w:rFonts w:ascii="Times New Roman" w:eastAsia="Times New Roman" w:hAnsi="Times New Roman"/>
          <w:sz w:val="22"/>
          <w:lang w:eastAsia="pl-PL"/>
        </w:rPr>
      </w:pPr>
    </w:p>
    <w:tbl>
      <w:tblPr>
        <w:tblW w:w="9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641"/>
        <w:gridCol w:w="3905"/>
      </w:tblGrid>
      <w:tr w:rsidR="002442AD" w:rsidRPr="00C17CC4" w14:paraId="05380A24" w14:textId="77777777" w:rsidTr="00DC6078">
        <w:trPr>
          <w:trHeight w:val="7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D07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FFC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Typ szkoły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33D" w14:textId="79D5D220" w:rsidR="002442AD" w:rsidRDefault="002442AD" w:rsidP="002442A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Wskaźnik zwiększający o którym mowa </w:t>
            </w:r>
            <w:r w:rsidRPr="00C17CC4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w art. 14 ust. 1 i ust. 8 ustawy z</w:t>
            </w:r>
            <w:r w:rsidR="00FF1533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dnia 27 października 2017 roku o</w:t>
            </w:r>
            <w:r w:rsidR="00FF1533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finansowaniu zadań oświatowych </w:t>
            </w:r>
          </w:p>
          <w:p w14:paraId="4F2979F2" w14:textId="732ABE30" w:rsidR="002442AD" w:rsidRPr="00C17CC4" w:rsidRDefault="002442AD" w:rsidP="002442A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(Dz. U. z 20</w:t>
            </w:r>
            <w:r w:rsidR="00C167B5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r. poz. </w:t>
            </w:r>
            <w:r w:rsidR="0038431D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2029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>)</w:t>
            </w:r>
          </w:p>
        </w:tc>
      </w:tr>
      <w:tr w:rsidR="002442AD" w:rsidRPr="00C17CC4" w14:paraId="490685D4" w14:textId="77777777" w:rsidTr="00DC6078">
        <w:trPr>
          <w:trHeight w:val="6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B6A8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1FC" w14:textId="7D0C96F1" w:rsidR="002442AD" w:rsidRPr="00C17CC4" w:rsidRDefault="002442AD" w:rsidP="00DC6078">
            <w:pPr>
              <w:spacing w:line="240" w:lineRule="auto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 xml:space="preserve">Branżowa szkoła I stopnia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5A0D" w14:textId="78BCA205" w:rsidR="002442AD" w:rsidRPr="00C17CC4" w:rsidRDefault="0038431D" w:rsidP="00DC60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1,000</w:t>
            </w:r>
          </w:p>
        </w:tc>
      </w:tr>
      <w:tr w:rsidR="002442AD" w:rsidRPr="00C17CC4" w14:paraId="787F2D20" w14:textId="77777777" w:rsidTr="00DC6078">
        <w:trPr>
          <w:trHeight w:val="6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F71" w14:textId="77777777" w:rsidR="002442AD" w:rsidRPr="00C17CC4" w:rsidRDefault="002442AD" w:rsidP="00DC607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B54" w14:textId="77777777" w:rsidR="002442AD" w:rsidRPr="00C17CC4" w:rsidRDefault="002442AD" w:rsidP="00DC6078">
            <w:pPr>
              <w:spacing w:line="240" w:lineRule="auto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Technikum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9815" w14:textId="7880F765" w:rsidR="002442AD" w:rsidRPr="00C17CC4" w:rsidRDefault="00BF4A04" w:rsidP="00DC60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1,1</w:t>
            </w:r>
            <w:r w:rsidR="0038431D">
              <w:rPr>
                <w:rFonts w:eastAsia="Times New Roman"/>
                <w:color w:val="000000"/>
                <w:sz w:val="22"/>
                <w:lang w:eastAsia="pl-PL"/>
              </w:rPr>
              <w:t>1</w:t>
            </w:r>
            <w:r w:rsidR="007328B9">
              <w:rPr>
                <w:rFonts w:eastAsia="Times New Roman"/>
                <w:color w:val="000000"/>
                <w:sz w:val="22"/>
                <w:lang w:eastAsia="pl-PL"/>
              </w:rPr>
              <w:t>6</w:t>
            </w:r>
          </w:p>
        </w:tc>
      </w:tr>
    </w:tbl>
    <w:p w14:paraId="41F31A1D" w14:textId="77777777" w:rsidR="002442AD" w:rsidRDefault="002442AD" w:rsidP="002442AD">
      <w:pPr>
        <w:pStyle w:val="Akapitzlist"/>
        <w:spacing w:line="240" w:lineRule="auto"/>
        <w:rPr>
          <w:rFonts w:ascii="Times New Roman" w:eastAsia="Times New Roman" w:hAnsi="Times New Roman"/>
          <w:sz w:val="22"/>
          <w:lang w:eastAsia="pl-PL"/>
        </w:rPr>
      </w:pPr>
    </w:p>
    <w:p w14:paraId="263D9D2F" w14:textId="77777777" w:rsidR="002442AD" w:rsidRPr="00C17CC4" w:rsidRDefault="002442AD" w:rsidP="002442AD">
      <w:pPr>
        <w:spacing w:line="240" w:lineRule="auto"/>
        <w:rPr>
          <w:sz w:val="22"/>
        </w:rPr>
      </w:pPr>
    </w:p>
    <w:p w14:paraId="24C3D4F7" w14:textId="77777777" w:rsidR="002442AD" w:rsidRDefault="002442AD" w:rsidP="00233980">
      <w:pPr>
        <w:jc w:val="both"/>
        <w:rPr>
          <w:szCs w:val="24"/>
        </w:rPr>
      </w:pPr>
    </w:p>
    <w:sectPr w:rsidR="002442AD" w:rsidSect="00C63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101B8" w14:textId="77777777" w:rsidR="004D0E89" w:rsidRDefault="004D0E89" w:rsidP="00233980">
      <w:pPr>
        <w:spacing w:after="0" w:line="240" w:lineRule="auto"/>
      </w:pPr>
      <w:r>
        <w:separator/>
      </w:r>
    </w:p>
  </w:endnote>
  <w:endnote w:type="continuationSeparator" w:id="0">
    <w:p w14:paraId="7FE3AFE9" w14:textId="77777777" w:rsidR="004D0E89" w:rsidRDefault="004D0E89" w:rsidP="002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2A70" w14:textId="77777777" w:rsidR="004D0E89" w:rsidRDefault="004D0E89" w:rsidP="00233980">
      <w:pPr>
        <w:spacing w:after="0" w:line="240" w:lineRule="auto"/>
      </w:pPr>
      <w:r>
        <w:separator/>
      </w:r>
    </w:p>
  </w:footnote>
  <w:footnote w:type="continuationSeparator" w:id="0">
    <w:p w14:paraId="3DD92626" w14:textId="77777777" w:rsidR="004D0E89" w:rsidRDefault="004D0E89" w:rsidP="002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D779C"/>
    <w:multiLevelType w:val="hybridMultilevel"/>
    <w:tmpl w:val="7470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6720"/>
    <w:multiLevelType w:val="hybridMultilevel"/>
    <w:tmpl w:val="CBEC9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80"/>
    <w:rsid w:val="00000FE9"/>
    <w:rsid w:val="000F312B"/>
    <w:rsid w:val="00113489"/>
    <w:rsid w:val="001458AE"/>
    <w:rsid w:val="00210BC2"/>
    <w:rsid w:val="00233980"/>
    <w:rsid w:val="002442AD"/>
    <w:rsid w:val="00271A7F"/>
    <w:rsid w:val="00287441"/>
    <w:rsid w:val="0038431D"/>
    <w:rsid w:val="003862B9"/>
    <w:rsid w:val="003E722C"/>
    <w:rsid w:val="004735E9"/>
    <w:rsid w:val="004C11E0"/>
    <w:rsid w:val="004D0E89"/>
    <w:rsid w:val="00542CA0"/>
    <w:rsid w:val="006D4A51"/>
    <w:rsid w:val="00710291"/>
    <w:rsid w:val="007328B9"/>
    <w:rsid w:val="007C1C63"/>
    <w:rsid w:val="00837145"/>
    <w:rsid w:val="00863546"/>
    <w:rsid w:val="00911CB8"/>
    <w:rsid w:val="009C65A5"/>
    <w:rsid w:val="00A415B3"/>
    <w:rsid w:val="00AB4AAD"/>
    <w:rsid w:val="00AC66D6"/>
    <w:rsid w:val="00AD22AA"/>
    <w:rsid w:val="00BA3182"/>
    <w:rsid w:val="00BA6856"/>
    <w:rsid w:val="00BF4A04"/>
    <w:rsid w:val="00C167B5"/>
    <w:rsid w:val="00C63F7C"/>
    <w:rsid w:val="00CF7E12"/>
    <w:rsid w:val="00D54CC0"/>
    <w:rsid w:val="00DE73A5"/>
    <w:rsid w:val="00DF0F06"/>
    <w:rsid w:val="00E71F70"/>
    <w:rsid w:val="00F31B52"/>
    <w:rsid w:val="00F744AF"/>
    <w:rsid w:val="00FA344A"/>
    <w:rsid w:val="00FE33B3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041"/>
  <w15:docId w15:val="{0EC4D3F6-6322-42A7-A0D2-AF15E2A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980"/>
    <w:pPr>
      <w:spacing w:after="0" w:line="320" w:lineRule="atLeast"/>
      <w:ind w:left="720"/>
      <w:contextualSpacing/>
      <w:jc w:val="both"/>
    </w:pPr>
    <w:rPr>
      <w:rFonts w:ascii="Cambria" w:eastAsia="Calibri" w:hAnsi="Cambr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980"/>
    <w:pPr>
      <w:spacing w:after="0" w:line="320" w:lineRule="atLeast"/>
      <w:jc w:val="both"/>
    </w:pPr>
    <w:rPr>
      <w:rFonts w:ascii="Cambria" w:eastAsia="Calibri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980"/>
    <w:rPr>
      <w:rFonts w:ascii="Cambria" w:eastAsia="Calibri" w:hAnsi="Cambri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3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A.PIECHOTA</dc:creator>
  <cp:lastModifiedBy>ANASTAZJA.THEN-PIECHOTA</cp:lastModifiedBy>
  <cp:revision>9</cp:revision>
  <cp:lastPrinted>2021-03-29T06:29:00Z</cp:lastPrinted>
  <dcterms:created xsi:type="dcterms:W3CDTF">2020-06-24T10:32:00Z</dcterms:created>
  <dcterms:modified xsi:type="dcterms:W3CDTF">2021-03-29T06:29:00Z</dcterms:modified>
</cp:coreProperties>
</file>