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97F5" w14:textId="06F36016" w:rsidR="000E1F7E" w:rsidRDefault="000E1F7E" w:rsidP="000E1F7E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BR.0022.45.2025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07 marca 2025 roku </w:t>
      </w:r>
      <w:r>
        <w:rPr>
          <w:rFonts w:ascii="Arial" w:hAnsi="Arial" w:cs="Arial"/>
          <w:sz w:val="24"/>
          <w:szCs w:val="24"/>
        </w:rPr>
        <w:tab/>
      </w:r>
    </w:p>
    <w:p w14:paraId="1E5845A2" w14:textId="77777777" w:rsidR="000E1F7E" w:rsidRDefault="000E1F7E" w:rsidP="000E1F7E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B741119" w14:textId="77777777" w:rsidR="000E1F7E" w:rsidRDefault="000E1F7E" w:rsidP="000E1F7E">
      <w:pPr>
        <w:spacing w:line="252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C0BD3A" w14:textId="77777777" w:rsidR="000E1F7E" w:rsidRDefault="000E1F7E" w:rsidP="000E1F7E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73284F68" w14:textId="77777777" w:rsidR="000E1F7E" w:rsidRDefault="000E1F7E" w:rsidP="000E1F7E">
      <w:pPr>
        <w:spacing w:line="252" w:lineRule="auto"/>
        <w:rPr>
          <w:rFonts w:ascii="Arial" w:hAnsi="Arial" w:cs="Arial"/>
          <w:sz w:val="24"/>
          <w:szCs w:val="24"/>
        </w:rPr>
      </w:pPr>
    </w:p>
    <w:p w14:paraId="6C7B3400" w14:textId="77777777" w:rsidR="000E1F7E" w:rsidRDefault="000E1F7E" w:rsidP="000E1F7E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4D86E181" w14:textId="6846C0AD" w:rsidR="000E1F7E" w:rsidRDefault="000E1F7E" w:rsidP="000E1F7E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10 marca br. (poniedziałek) o godz. </w:t>
      </w:r>
      <w:r w:rsidR="00CE70C6">
        <w:rPr>
          <w:rFonts w:ascii="Arial" w:hAnsi="Arial" w:cs="Arial"/>
          <w:b/>
          <w:bCs/>
          <w:sz w:val="24"/>
          <w:szCs w:val="24"/>
          <w:u w:val="singl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CE70C6">
        <w:rPr>
          <w:rFonts w:ascii="Arial" w:hAnsi="Arial" w:cs="Arial"/>
          <w:b/>
          <w:bCs/>
          <w:sz w:val="24"/>
          <w:szCs w:val="24"/>
          <w:u w:val="single"/>
        </w:rPr>
        <w:t>45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4A85F54B" w14:textId="77777777" w:rsidR="000E1F7E" w:rsidRDefault="000E1F7E" w:rsidP="000E1F7E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201983" w14:textId="6D54B43E" w:rsidR="000E1F7E" w:rsidRDefault="000E1F7E" w:rsidP="000E1F7E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45 posiedzenia Zarządu Powiatu Mieleckiego:</w:t>
      </w:r>
    </w:p>
    <w:p w14:paraId="3EE4203B" w14:textId="77777777" w:rsidR="000E1F7E" w:rsidRDefault="000E1F7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protokołów.</w:t>
      </w:r>
    </w:p>
    <w:p w14:paraId="0A7A6B23" w14:textId="385E18CB" w:rsidR="005D334E" w:rsidRDefault="005D334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5D334E">
        <w:rPr>
          <w:rFonts w:ascii="Arial" w:hAnsi="Arial" w:cs="Arial"/>
          <w:sz w:val="24"/>
          <w:szCs w:val="24"/>
        </w:rPr>
        <w:t>w sprawie przyjęcia i przedłożenia Radzie Powiatu Mieleckiego projektu uchwały Rady Powiatu Mieleckiego w sprawie podniesienia wysokości wynagrodzenia dla rodziny zastępczej zawodowej</w:t>
      </w:r>
      <w:r>
        <w:rPr>
          <w:rFonts w:ascii="Arial" w:hAnsi="Arial" w:cs="Arial"/>
          <w:sz w:val="24"/>
          <w:szCs w:val="24"/>
        </w:rPr>
        <w:t xml:space="preserve"> </w:t>
      </w:r>
      <w:r w:rsidRPr="005D334E">
        <w:rPr>
          <w:rFonts w:ascii="Arial" w:hAnsi="Arial" w:cs="Arial"/>
          <w:sz w:val="24"/>
          <w:szCs w:val="24"/>
        </w:rPr>
        <w:t>i prowadzącego rodzinny dom dziecka</w:t>
      </w:r>
      <w:r>
        <w:rPr>
          <w:rFonts w:ascii="Arial" w:hAnsi="Arial" w:cs="Arial"/>
          <w:sz w:val="24"/>
          <w:szCs w:val="24"/>
        </w:rPr>
        <w:t>.</w:t>
      </w:r>
    </w:p>
    <w:p w14:paraId="34419C33" w14:textId="77777777" w:rsidR="00BA573E" w:rsidRDefault="005D334E" w:rsidP="00BA57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5D334E">
        <w:rPr>
          <w:rFonts w:ascii="Arial" w:hAnsi="Arial" w:cs="Arial"/>
          <w:sz w:val="24"/>
          <w:szCs w:val="24"/>
        </w:rPr>
        <w:t>w sprawie przyjęcia i przedłożenia Radzie Powiatu Mieleckiego projektu uchwały Rady Powiatu Mieleckiego w sprawie określenia zadań z zakresu rehabilitacji zawodowej i społecznej osób niepełnosprawnych w Powiecie Mieleckim w 2025 roku, na które przeznacza się środki Państwowego Funduszu Rehabilitacji Osób Niepełnosprawnych</w:t>
      </w:r>
      <w:r>
        <w:rPr>
          <w:rFonts w:ascii="Arial" w:hAnsi="Arial" w:cs="Arial"/>
          <w:sz w:val="24"/>
          <w:szCs w:val="24"/>
        </w:rPr>
        <w:t>.</w:t>
      </w:r>
    </w:p>
    <w:p w14:paraId="53D625E1" w14:textId="77777777" w:rsidR="002264B7" w:rsidRPr="002264B7" w:rsidRDefault="002264B7" w:rsidP="00BA57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64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działalności Powiatowego Centrum Pomocy Rodzinie w Mielcu za rok 2024 wraz z wykazem potrzeb w zakresie pomocy społecznej na rok 2025.</w:t>
      </w:r>
    </w:p>
    <w:p w14:paraId="00C9733E" w14:textId="77777777" w:rsidR="002264B7" w:rsidRPr="002264B7" w:rsidRDefault="002264B7" w:rsidP="00BA57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64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Roczną ocenę działalności Warsztatu Terapii Zajęciowej w Mielcu przy ul. Kocjana 15 za rok 2024 prowadzonego przez Miejski Ośrodek Pomocy Społecznej w Mielcu. </w:t>
      </w:r>
    </w:p>
    <w:p w14:paraId="6C667FA0" w14:textId="77777777" w:rsidR="002264B7" w:rsidRPr="002264B7" w:rsidRDefault="002264B7" w:rsidP="00BA57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64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realizacji „Powiatowego Programu Przeciwdziałania Przemocy Domowej i Ochrony Osób Doznających Przemocy Domowej w Powiecie Mieleckim na lata  2023 -2028” za rok 2024.</w:t>
      </w:r>
    </w:p>
    <w:p w14:paraId="5F918D0C" w14:textId="77777777" w:rsidR="002264B7" w:rsidRPr="002264B7" w:rsidRDefault="002264B7" w:rsidP="00BA573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64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organizatora rodzinnej pieczy zastępczej  - Powiatowego Centrum Pomocy Rodzinie w Mielcu z efektów pracy za rok 2024.</w:t>
      </w:r>
    </w:p>
    <w:p w14:paraId="2E59C56B" w14:textId="77777777" w:rsidR="002264B7" w:rsidRPr="002264B7" w:rsidRDefault="002264B7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264B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działalności Powiatowego Centrum Pomocy Rodzinie w Mielcu w zakresie zadań wynikających z ustawy z dnia 9 czerwca 2011r. o wspieraniu rodziny i systemie pieczy zastępczej za rok 2024 wraz z zestawieniem potrzeb w zakresie systemu pieczy zastępczej na 2025r.</w:t>
      </w:r>
    </w:p>
    <w:p w14:paraId="329CAF90" w14:textId="5417C127" w:rsidR="005D334E" w:rsidRDefault="00B70524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edukacyjna na rok szkolny 2025/2026 w szkołach ponadpodstawowych dla których organem prowadzącym jest Powiat Mielecki.</w:t>
      </w:r>
    </w:p>
    <w:p w14:paraId="46739012" w14:textId="11F0B00E" w:rsidR="000E1F7E" w:rsidRDefault="000E1F7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D2084" w:rsidRPr="002D2084">
        <w:rPr>
          <w:rFonts w:ascii="Arial" w:hAnsi="Arial" w:cs="Arial"/>
          <w:sz w:val="24"/>
          <w:szCs w:val="24"/>
        </w:rPr>
        <w:t>w sprawie przyznania dotacji z budżetu Powiatu Mieleckiego organizacjom pozarządowym na  realizację zadań publicznych o charakterze pożytku publicznego w 2025 roku</w:t>
      </w:r>
      <w:r w:rsidR="002D2084">
        <w:rPr>
          <w:rFonts w:ascii="Arial" w:hAnsi="Arial" w:cs="Arial"/>
          <w:sz w:val="24"/>
          <w:szCs w:val="24"/>
        </w:rPr>
        <w:t>.</w:t>
      </w:r>
    </w:p>
    <w:p w14:paraId="314D6098" w14:textId="3A4D6385" w:rsidR="000E1F7E" w:rsidRPr="005D334E" w:rsidRDefault="000E1F7E" w:rsidP="005D334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D334E">
        <w:rPr>
          <w:rFonts w:ascii="Arial" w:hAnsi="Arial" w:cs="Arial"/>
          <w:sz w:val="24"/>
          <w:szCs w:val="24"/>
        </w:rPr>
        <w:t xml:space="preserve">Podjęcie uchwały </w:t>
      </w:r>
      <w:r w:rsidR="005D334E" w:rsidRPr="005D334E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5D334E">
        <w:rPr>
          <w:rFonts w:ascii="Arial" w:hAnsi="Arial" w:cs="Arial"/>
          <w:sz w:val="24"/>
          <w:szCs w:val="24"/>
        </w:rPr>
        <w:t xml:space="preserve"> </w:t>
      </w:r>
      <w:r w:rsidR="005D334E" w:rsidRPr="005D334E">
        <w:rPr>
          <w:rFonts w:ascii="Arial" w:hAnsi="Arial" w:cs="Arial"/>
          <w:sz w:val="24"/>
          <w:szCs w:val="24"/>
        </w:rPr>
        <w:t>zmieniającej uchwałę Nr XII/86/2025 Rady Powiatu Mieleckiego z dnia 14 lutego 2025 roku w sprawie zmiany uchwały budżetowej Powiatu Mieleckiego na 2025 rok</w:t>
      </w:r>
      <w:r w:rsidR="005D334E">
        <w:rPr>
          <w:rFonts w:ascii="Arial" w:hAnsi="Arial" w:cs="Arial"/>
          <w:sz w:val="24"/>
          <w:szCs w:val="24"/>
        </w:rPr>
        <w:t>.</w:t>
      </w:r>
    </w:p>
    <w:p w14:paraId="007F8555" w14:textId="4A93B3A5" w:rsidR="000E1F7E" w:rsidRDefault="000E1F7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5D334E" w:rsidRPr="005D334E">
        <w:rPr>
          <w:rFonts w:ascii="Arial" w:hAnsi="Arial" w:cs="Arial"/>
          <w:sz w:val="24"/>
          <w:szCs w:val="24"/>
        </w:rPr>
        <w:t>w sprawie wprowadzenia zmian w budżecie na 2025 rok</w:t>
      </w:r>
      <w:r w:rsidR="005D334E">
        <w:rPr>
          <w:rFonts w:ascii="Arial" w:hAnsi="Arial" w:cs="Arial"/>
          <w:sz w:val="24"/>
          <w:szCs w:val="24"/>
        </w:rPr>
        <w:t>.</w:t>
      </w:r>
    </w:p>
    <w:p w14:paraId="7F17886B" w14:textId="0B1577A6" w:rsidR="000E1F7E" w:rsidRDefault="000E1F7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="005D334E" w:rsidRPr="005D334E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5D334E">
        <w:rPr>
          <w:rFonts w:ascii="Arial" w:hAnsi="Arial" w:cs="Arial"/>
          <w:sz w:val="24"/>
          <w:szCs w:val="24"/>
        </w:rPr>
        <w:t>.</w:t>
      </w:r>
    </w:p>
    <w:p w14:paraId="0A77F101" w14:textId="4CCDCD8F" w:rsidR="005D334E" w:rsidRDefault="00B70524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dotycząca zawartych umów z tytułu najmu aktywów trwałych Podkarpackiej Stacji Pogotowia Ratunkowego w Mielcu wraz z wielkością przychodów otrzymywanych z tego tytułu w roku 2024. </w:t>
      </w:r>
    </w:p>
    <w:p w14:paraId="5E37D28C" w14:textId="77777777" w:rsidR="000E1F7E" w:rsidRDefault="000E1F7E" w:rsidP="000E1F7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7E273AB5" w14:textId="55A6D307" w:rsidR="00A0686B" w:rsidRPr="00A0686B" w:rsidRDefault="00A0686B" w:rsidP="00A068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6B">
        <w:rPr>
          <w:rFonts w:ascii="Arial" w:hAnsi="Arial" w:cs="Arial"/>
          <w:sz w:val="24"/>
          <w:szCs w:val="24"/>
        </w:rPr>
        <w:t>Analiza pism Dyrektora PSPR w sprawie:</w:t>
      </w:r>
    </w:p>
    <w:p w14:paraId="57D43936" w14:textId="77777777" w:rsidR="00A0686B" w:rsidRDefault="00A0686B" w:rsidP="00A068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6B">
        <w:rPr>
          <w:rFonts w:ascii="Arial" w:hAnsi="Arial" w:cs="Arial"/>
          <w:sz w:val="24"/>
          <w:szCs w:val="24"/>
        </w:rPr>
        <w:t>wyrażenie przez Zarząd Powiatu Mieleckiego zgody na odstąpienie od przetargowego trybu zawarcia umowy najmu pomieszczeń podstacji Borowa.</w:t>
      </w:r>
    </w:p>
    <w:p w14:paraId="47B79F25" w14:textId="399A1824" w:rsidR="00A0686B" w:rsidRDefault="00A0686B" w:rsidP="00A068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0686B">
        <w:rPr>
          <w:rFonts w:ascii="Arial" w:hAnsi="Arial" w:cs="Arial"/>
          <w:sz w:val="24"/>
          <w:szCs w:val="24"/>
        </w:rPr>
        <w:t>yrażenia przez Zarząd Powiatu Mieleckiego zgody na zawieranie z podmiotami szkolącymi, umów najmu pomieszczeń w budynku PSPR na czas określony.</w:t>
      </w:r>
    </w:p>
    <w:p w14:paraId="09D0BD08" w14:textId="1DFF2B94" w:rsidR="00A0686B" w:rsidRPr="00A0686B" w:rsidRDefault="00A0686B" w:rsidP="00A068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86B">
        <w:rPr>
          <w:rFonts w:ascii="Arial" w:hAnsi="Arial" w:cs="Arial"/>
          <w:sz w:val="24"/>
          <w:szCs w:val="24"/>
        </w:rPr>
        <w:t>Informacja o transportach pozaumownych Szpitala Specjalistycznego im. Edmunda Biernackiego w Mielcu</w:t>
      </w:r>
      <w:r w:rsidR="00DB3F84">
        <w:rPr>
          <w:rFonts w:ascii="Arial" w:hAnsi="Arial" w:cs="Arial"/>
          <w:sz w:val="24"/>
          <w:szCs w:val="24"/>
        </w:rPr>
        <w:t>.</w:t>
      </w:r>
    </w:p>
    <w:p w14:paraId="1E952A04" w14:textId="77777777" w:rsidR="000E1F7E" w:rsidRDefault="000E1F7E" w:rsidP="000E1F7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9972B" w14:textId="77777777" w:rsidR="000E1F7E" w:rsidRDefault="000E1F7E" w:rsidP="000E1F7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943E8" w14:textId="77777777" w:rsidR="000E1F7E" w:rsidRDefault="000E1F7E" w:rsidP="000E1F7E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późn. zm.).                                                                                                                                        </w:t>
      </w:r>
    </w:p>
    <w:p w14:paraId="129EFBB8" w14:textId="77777777" w:rsidR="000E1F7E" w:rsidRDefault="000E1F7E" w:rsidP="000E1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782B6C8D" w14:textId="77777777" w:rsidR="000E1F7E" w:rsidRDefault="000E1F7E" w:rsidP="000E1F7E">
      <w:pPr>
        <w:spacing w:line="252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Przewodniczący Zarządu </w:t>
      </w:r>
    </w:p>
    <w:p w14:paraId="34F04B98" w14:textId="77777777" w:rsidR="000E1F7E" w:rsidRDefault="000E1F7E" w:rsidP="000E1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Kazimierz Gacek</w:t>
      </w:r>
    </w:p>
    <w:p w14:paraId="0190CF21" w14:textId="77777777" w:rsidR="000E1F7E" w:rsidRDefault="000E1F7E" w:rsidP="000E1F7E"/>
    <w:p w14:paraId="2B66CE5A" w14:textId="77777777" w:rsidR="000E1F7E" w:rsidRDefault="000E1F7E" w:rsidP="000E1F7E"/>
    <w:p w14:paraId="2207105D" w14:textId="77777777" w:rsidR="000E1F7E" w:rsidRDefault="000E1F7E" w:rsidP="000E1F7E"/>
    <w:p w14:paraId="040B9193" w14:textId="77777777" w:rsidR="000E1F7E" w:rsidRDefault="000E1F7E" w:rsidP="000E1F7E"/>
    <w:p w14:paraId="59AB1931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276ED"/>
    <w:multiLevelType w:val="hybridMultilevel"/>
    <w:tmpl w:val="64A6AA5C"/>
    <w:lvl w:ilvl="0" w:tplc="C874A34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6563579D"/>
    <w:multiLevelType w:val="hybridMultilevel"/>
    <w:tmpl w:val="62CC92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2086F1A"/>
    <w:multiLevelType w:val="hybridMultilevel"/>
    <w:tmpl w:val="02F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49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361831">
    <w:abstractNumId w:val="0"/>
  </w:num>
  <w:num w:numId="3" w16cid:durableId="43600402">
    <w:abstractNumId w:val="2"/>
  </w:num>
  <w:num w:numId="4" w16cid:durableId="1626156713">
    <w:abstractNumId w:val="1"/>
  </w:num>
  <w:num w:numId="5" w16cid:durableId="929587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57"/>
    <w:rsid w:val="000047BB"/>
    <w:rsid w:val="000A3679"/>
    <w:rsid w:val="000E1F7E"/>
    <w:rsid w:val="001549A9"/>
    <w:rsid w:val="001A1CD4"/>
    <w:rsid w:val="002264B7"/>
    <w:rsid w:val="002B3BBA"/>
    <w:rsid w:val="002D2084"/>
    <w:rsid w:val="00441749"/>
    <w:rsid w:val="00445718"/>
    <w:rsid w:val="004464CA"/>
    <w:rsid w:val="00464E79"/>
    <w:rsid w:val="004C11D3"/>
    <w:rsid w:val="00513207"/>
    <w:rsid w:val="005D334E"/>
    <w:rsid w:val="00603285"/>
    <w:rsid w:val="0060575B"/>
    <w:rsid w:val="00671A87"/>
    <w:rsid w:val="00782506"/>
    <w:rsid w:val="007A282C"/>
    <w:rsid w:val="0085511D"/>
    <w:rsid w:val="009F1E70"/>
    <w:rsid w:val="00A0686B"/>
    <w:rsid w:val="00A52727"/>
    <w:rsid w:val="00A5483C"/>
    <w:rsid w:val="00AB4F82"/>
    <w:rsid w:val="00AC69BC"/>
    <w:rsid w:val="00B17DB3"/>
    <w:rsid w:val="00B21707"/>
    <w:rsid w:val="00B70524"/>
    <w:rsid w:val="00BA573E"/>
    <w:rsid w:val="00CE70C6"/>
    <w:rsid w:val="00D00C44"/>
    <w:rsid w:val="00D51BB3"/>
    <w:rsid w:val="00DB3F84"/>
    <w:rsid w:val="00DE77A1"/>
    <w:rsid w:val="00E564CC"/>
    <w:rsid w:val="00E94A72"/>
    <w:rsid w:val="00EA3343"/>
    <w:rsid w:val="00EB1D0F"/>
    <w:rsid w:val="00F25357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6EEC"/>
  <w15:chartTrackingRefBased/>
  <w15:docId w15:val="{9A8418AF-AE00-486F-BFDB-4315118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F7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25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3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3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3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3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3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3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3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3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3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3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3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3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15</cp:revision>
  <cp:lastPrinted>2025-03-06T14:11:00Z</cp:lastPrinted>
  <dcterms:created xsi:type="dcterms:W3CDTF">2025-03-03T12:32:00Z</dcterms:created>
  <dcterms:modified xsi:type="dcterms:W3CDTF">2025-03-06T14:12:00Z</dcterms:modified>
</cp:coreProperties>
</file>