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0118" w14:textId="77777777" w:rsidR="00436D1A" w:rsidRPr="001A4CCA" w:rsidRDefault="00436D1A" w:rsidP="001A4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99122A" w14:textId="2F50F9D4" w:rsidR="00436D1A" w:rsidRDefault="00436D1A" w:rsidP="00436D1A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BR.0022.22</w:t>
      </w:r>
      <w:r w:rsidR="00D3400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 w:rsidR="00D34006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29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listopada 2022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D5AD071" w14:textId="77777777" w:rsidR="00436D1A" w:rsidRDefault="00436D1A" w:rsidP="00436D1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6FFB4A34" w14:textId="77777777" w:rsidR="00436D1A" w:rsidRDefault="00436D1A" w:rsidP="00436D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65A8DDA" w14:textId="77777777" w:rsidR="00436D1A" w:rsidRDefault="00436D1A" w:rsidP="00436D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2B009979" w14:textId="77777777" w:rsidR="00436D1A" w:rsidRDefault="00436D1A" w:rsidP="00436D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510C700D" w14:textId="77777777" w:rsidR="00436D1A" w:rsidRDefault="00436D1A" w:rsidP="00436D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65338C4B" w14:textId="77777777" w:rsidR="00436D1A" w:rsidRDefault="00436D1A" w:rsidP="00436D1A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A16D4" w14:textId="77777777" w:rsidR="00436D1A" w:rsidRDefault="00436D1A" w:rsidP="00436D1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036A86FB" w14:textId="77777777" w:rsidR="00436D1A" w:rsidRDefault="00436D1A" w:rsidP="00436D1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8F4FF" w14:textId="77777777" w:rsidR="00436D1A" w:rsidRDefault="00436D1A" w:rsidP="00436D1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6B9BC0" w14:textId="77777777" w:rsidR="00436D1A" w:rsidRDefault="00436D1A" w:rsidP="00436D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7B42E8AB" w14:textId="77777777" w:rsidR="00436D1A" w:rsidRDefault="00436D1A" w:rsidP="00436D1A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E4D2BE" w14:textId="77777777" w:rsidR="00436D1A" w:rsidRDefault="00436D1A" w:rsidP="00436D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75AF24" w14:textId="3E5D82C1" w:rsidR="00436D1A" w:rsidRDefault="00436D1A" w:rsidP="00436D1A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D34006">
        <w:rPr>
          <w:rFonts w:ascii="Arial" w:hAnsi="Arial" w:cs="Arial"/>
          <w:b/>
          <w:sz w:val="24"/>
          <w:szCs w:val="24"/>
          <w:u w:val="single"/>
          <w:lang w:eastAsia="pl-PL"/>
        </w:rPr>
        <w:t>30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listopada br. (</w:t>
      </w:r>
      <w:r w:rsidR="00D34006">
        <w:rPr>
          <w:rFonts w:ascii="Arial" w:hAnsi="Arial" w:cs="Arial"/>
          <w:b/>
          <w:sz w:val="24"/>
          <w:szCs w:val="24"/>
          <w:u w:val="single"/>
          <w:lang w:eastAsia="pl-PL"/>
        </w:rPr>
        <w:t>środa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) o godz. 13:</w:t>
      </w:r>
      <w:r w:rsidR="00D34006"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3ECCFC67" w14:textId="77777777" w:rsidR="00436D1A" w:rsidRDefault="00436D1A" w:rsidP="00436D1A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58FBCCDD" w14:textId="194D5498" w:rsidR="00436D1A" w:rsidRDefault="00436D1A" w:rsidP="00436D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22</w:t>
      </w:r>
      <w:r w:rsidR="00D3400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14:paraId="4EEF2522" w14:textId="77777777" w:rsidR="00436D1A" w:rsidRDefault="00436D1A" w:rsidP="00436D1A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57AC0B59" w14:textId="5014DB41" w:rsidR="0057273B" w:rsidRDefault="0057273B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Przyjęcie protokołu. </w:t>
      </w:r>
    </w:p>
    <w:p w14:paraId="477063F1" w14:textId="3A7FCE3F" w:rsidR="00436D1A" w:rsidRDefault="00436D1A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="004D1948" w:rsidRPr="004D1948">
        <w:rPr>
          <w:rFonts w:ascii="Arial" w:hAnsi="Arial" w:cs="Arial"/>
          <w:iCs/>
          <w:color w:val="000000" w:themeColor="text1"/>
          <w:sz w:val="24"/>
          <w:szCs w:val="24"/>
        </w:rPr>
        <w:t>w sprawie mediacji przed Sądem Polubownym przy Prokuratorii Generalnej Rzeczypospolitej Polskiej</w:t>
      </w:r>
      <w:r w:rsidR="004D1948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A0400A2" w14:textId="090FE306" w:rsidR="00436D1A" w:rsidRPr="006E3392" w:rsidRDefault="00436D1A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>Podjęcie uchwały  w sprawie przyjęcia i przedłożenia Radzie Powiatu Mieleckiego projektu uchwały w sprawie wyrażenia zgody na przekazanie Gminie Borowa zadania w zakresie zimowego utrzymania określonych dróg powiatowych w 2023 roku.</w:t>
      </w:r>
    </w:p>
    <w:p w14:paraId="418510CE" w14:textId="75B94FF6" w:rsidR="00436D1A" w:rsidRPr="006E3392" w:rsidRDefault="00436D1A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>Podjęcie uchwały w sprawie przyjęcia i przedłożenia Radzie Powiatu Mieleckiego projektu uchwały w sprawie wyrażenia zgody na przekazanie Gminie Przecław zadania w zakresie zimowego utrzymania określonych dróg powiatowych w 2023 roku.</w:t>
      </w:r>
    </w:p>
    <w:p w14:paraId="0D36A14D" w14:textId="6F19D6DB" w:rsidR="00730AE6" w:rsidRDefault="00436D1A" w:rsidP="00FD162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>Przyjęcie uchwały w sprawie przyjęcia i przedłożenia Radzie Powiatu Mieleckiego projektu uchwały w sprawie wyrażenia zgody na przekazanie Gminie Radomyśl Wielki zadania w zakresie zimowego utrzymania określonych dróg powiatowych w 2023 roku.</w:t>
      </w:r>
    </w:p>
    <w:p w14:paraId="4D548D84" w14:textId="33800DC1" w:rsidR="00A0582C" w:rsidRPr="00A0582C" w:rsidRDefault="00A0582C" w:rsidP="00A0582C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>Podjęcie uchwały w sprawie przyjęcia aktualizacji „Planu zrównoważonego rozwoju publicznego transportu zbiorowego dla powiatu mieleckiego”.</w:t>
      </w:r>
    </w:p>
    <w:p w14:paraId="623402FF" w14:textId="150921F6" w:rsidR="00730AE6" w:rsidRDefault="00730AE6" w:rsidP="00FD162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730AE6">
        <w:rPr>
          <w:rFonts w:ascii="Arial" w:hAnsi="Arial" w:cs="Arial"/>
          <w:iCs/>
          <w:color w:val="000000" w:themeColor="text1"/>
          <w:sz w:val="24"/>
          <w:szCs w:val="24"/>
        </w:rPr>
        <w:t xml:space="preserve">w sprawie przekazania w nieodpłatne użytkowanie lokali znajdujących się w budynku położonym na działce nr 1457/6 przy ul. Skłodowskiej-Curie 8 w Mielcu na rzecz Powiatowej Stacji </w:t>
      </w:r>
      <w:proofErr w:type="spellStart"/>
      <w:r w:rsidRPr="00730AE6">
        <w:rPr>
          <w:rFonts w:ascii="Arial" w:hAnsi="Arial" w:cs="Arial"/>
          <w:iCs/>
          <w:color w:val="000000" w:themeColor="text1"/>
          <w:sz w:val="24"/>
          <w:szCs w:val="24"/>
        </w:rPr>
        <w:t>Sanitarno</w:t>
      </w:r>
      <w:proofErr w:type="spellEnd"/>
      <w:r w:rsidRPr="00730AE6">
        <w:rPr>
          <w:rFonts w:ascii="Arial" w:hAnsi="Arial" w:cs="Arial"/>
          <w:iCs/>
          <w:color w:val="000000" w:themeColor="text1"/>
          <w:sz w:val="24"/>
          <w:szCs w:val="24"/>
        </w:rPr>
        <w:t xml:space="preserve"> – Epidemiologicznej w Mielcu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1A6890D8" w14:textId="5DA12AED" w:rsidR="00840DB3" w:rsidRDefault="00840DB3" w:rsidP="00FD162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840DB3">
        <w:rPr>
          <w:rFonts w:ascii="Arial" w:hAnsi="Arial" w:cs="Arial"/>
          <w:iCs/>
          <w:color w:val="000000" w:themeColor="text1"/>
          <w:sz w:val="24"/>
          <w:szCs w:val="24"/>
        </w:rPr>
        <w:t>w sprawie wyrażenia zgody na najem lokali w Przychodni Zdrowia nr 5 na rzecz Niepublicznego Zakładu Opieki Zdrowotnej ATLAS  Przychodnia Kompleksowej Rehabilitacji w Mielcu w drodze bezprzetargowej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799E92AF" w14:textId="2C483F2C" w:rsidR="00840DB3" w:rsidRPr="006E3392" w:rsidRDefault="00840DB3" w:rsidP="00FD162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>Podjęcie uchwały w sprawie rozstrzygnięcia otwartego konkursu ofert na realizację zadania publicznego z zakresu powierzenia prowadzenia punktów przeznaczonych na udzielanie nieodpłatnej pomocy prawnej lub świadczenie nieodpłatnego poradnictwa obywatelskiego w Powiecie Mieleckim w 2023 roku.</w:t>
      </w:r>
    </w:p>
    <w:p w14:paraId="496A309B" w14:textId="7A93A53A" w:rsidR="00436D1A" w:rsidRPr="00730AE6" w:rsidRDefault="00436D1A" w:rsidP="00FD162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30AE6"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w sprawie powołania Komisji Konkursowej i ustalenia Regulaminu Pracy Komisji Konkursowej w celu opiniowania ofert złożonych w ramach otwartego </w:t>
      </w:r>
      <w:r w:rsidRPr="00730AE6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konkursu ofert na zlecenie w trybie powierzenia realizacji zadania publicznego z zakresu pomocy społecznej – prowadzenie w okresie od 1 stycznia 2023 r. do 31 grudnia 2025 r. ośrodka wsparcia dla osób z zaburzeniami psychicznymi z terenu Powiatu Mieleckiego – środowiskowego domu samopomocy.</w:t>
      </w:r>
    </w:p>
    <w:p w14:paraId="73330B0D" w14:textId="0CCC06D2" w:rsidR="00436D1A" w:rsidRDefault="00436D1A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436D1A">
        <w:rPr>
          <w:rFonts w:ascii="Arial" w:hAnsi="Arial" w:cs="Arial"/>
          <w:iCs/>
          <w:color w:val="000000" w:themeColor="text1"/>
          <w:sz w:val="24"/>
          <w:szCs w:val="24"/>
        </w:rPr>
        <w:t>w sprawie przyjęcia i przedłożenia Radzie Powiatu Mieleckiego projektu uchwały w sprawie zmiany uchwały Nr XXXIX/352/2022 Rady Powiatu Mieleckiego z dnia 21 marca 2022 roku w sprawie określenia zadań z zakresu rehabilitacji zawodowej i społecznej osób niepełnosprawnych w Powiecie Mieleckim w 2022 roku, na które przeznacza się środki Państwowego Funduszu Rehabilitacji Osób Niepełnosprawnych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0A2E56C5" w14:textId="52B289D0" w:rsidR="00436D1A" w:rsidRDefault="00436D1A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436D1A">
        <w:rPr>
          <w:rFonts w:ascii="Arial" w:hAnsi="Arial" w:cs="Arial"/>
          <w:iCs/>
          <w:color w:val="000000" w:themeColor="text1"/>
          <w:sz w:val="24"/>
          <w:szCs w:val="24"/>
        </w:rPr>
        <w:t>w sprawie ustalenia wysokości dodatku motywacyjnego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436D1A">
        <w:rPr>
          <w:rFonts w:ascii="Arial" w:hAnsi="Arial" w:cs="Arial"/>
          <w:iCs/>
          <w:color w:val="000000" w:themeColor="text1"/>
          <w:sz w:val="24"/>
          <w:szCs w:val="24"/>
        </w:rPr>
        <w:t>dla dyrektorów szkół i placówek oświatowo – wychowawczych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265DC502" w14:textId="70BF92B8" w:rsidR="002A24C5" w:rsidRDefault="002A24C5" w:rsidP="00436D1A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2A24C5">
        <w:rPr>
          <w:rFonts w:ascii="Arial" w:hAnsi="Arial" w:cs="Arial"/>
          <w:iCs/>
          <w:color w:val="000000" w:themeColor="text1"/>
          <w:sz w:val="24"/>
          <w:szCs w:val="24"/>
        </w:rPr>
        <w:t>w sprawie przyznania nagrody jubileuszowej Dyrektorowi Podkarpackiej Stacji Pogotowia Ratunkowego w Mielcu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FEFF3B8" w14:textId="6B0EA37A" w:rsidR="00436D1A" w:rsidRDefault="00D34006" w:rsidP="008B117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6E3392">
        <w:rPr>
          <w:rFonts w:ascii="Arial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6E339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przyjęcia projektu uchwały Rady Powiatu Mieleckiego w sprawie powołania Komisji Konkursowej w celu przeprowadzenia postępowania konkursowego i wybrania kandydata na stanowisko Dyrektora Szpitala Specjalistycznego im. Edmunda Biernackiego w Mielcu</w:t>
      </w:r>
      <w:r w:rsidR="000C497A" w:rsidRPr="006E3392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2BA27B07" w14:textId="205D8042" w:rsidR="00B5051E" w:rsidRDefault="00B5051E" w:rsidP="008B117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zmiany planu finansowego dla wydzielonego rachunku środków z Funduszu Pomocy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3E0E2F6E" w14:textId="7AC6CCC6" w:rsidR="00B5051E" w:rsidRDefault="00B5051E" w:rsidP="008B117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przyjęcia i przedłożenia Radzie Powiatu Mieleckiego projektu uchwały w sprawie ustalenia wykazu wydatków, które nie wygasają z upływem roku budżetowego 2022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37AAC237" w14:textId="5E4324BB" w:rsidR="00B5051E" w:rsidRDefault="00B5051E" w:rsidP="00B5051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 sprawie upoważnienia dyrektora Specjalistycznej Poradni </w:t>
      </w:r>
      <w:proofErr w:type="spellStart"/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Psychologiczno</w:t>
      </w:r>
      <w:proofErr w:type="spellEnd"/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- Pedagogicznej w Mielcu do zaciągania zobowiązań związanych z realizacją zamieszczonego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wieloletniej prognozie finansowej przedsięwzięcia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50E50155" w14:textId="1B8141B4" w:rsidR="00B5051E" w:rsidRDefault="00B5051E" w:rsidP="00B5051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wprowadzenia zmian w budżecie na 2022 rok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48C25BED" w14:textId="3410ABEB" w:rsidR="00B5051E" w:rsidRDefault="00B5051E" w:rsidP="00B5051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sprawie wprowadzenia zmian w planie finansowym zadań z zakresu administracji rządowej oraz innych zadań zleconych jednostce samorządu terytorialnego odrębnymi ustawami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7EA03706" w14:textId="185DB2CD" w:rsidR="00B5051E" w:rsidRPr="00B5051E" w:rsidRDefault="00B5051E" w:rsidP="00B5051E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Podjęcie uchwały 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 sprawie przyjęcia i przedłożenia Radzie Powiatu Mieleckiego projektu uchwały w sprawie zmiany </w:t>
      </w:r>
      <w:r w:rsidR="005B508B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uchwały</w:t>
      </w:r>
      <w:r w:rsidRPr="00B5051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budżetowej Powiatu Mieleckiego na 2022 roku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3DB6DF2E" w14:textId="1365B3E9" w:rsidR="00436D1A" w:rsidRDefault="00436D1A" w:rsidP="008B117E">
      <w:pPr>
        <w:pStyle w:val="Teksttreci0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Sprawy bieżące.</w:t>
      </w:r>
    </w:p>
    <w:p w14:paraId="3FB3B1DC" w14:textId="52E020D2" w:rsidR="00436D1A" w:rsidRDefault="00436D1A" w:rsidP="008B117E">
      <w:pPr>
        <w:pStyle w:val="Teksttreci0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Zapoznanie się z pismami Dyrekcji Szpitala Specjalistycznego im. E. Biernackiego w Mielcu.</w:t>
      </w:r>
    </w:p>
    <w:p w14:paraId="7B57EC21" w14:textId="12C7A7F6" w:rsidR="00D34006" w:rsidRDefault="00D34006" w:rsidP="00436D1A">
      <w:pPr>
        <w:pStyle w:val="Teksttreci0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 w:rsidRPr="00D34006">
        <w:rPr>
          <w:rFonts w:ascii="Arial" w:hAnsi="Arial" w:cs="Arial"/>
          <w:color w:val="000000"/>
          <w:sz w:val="24"/>
          <w:szCs w:val="24"/>
          <w:lang w:eastAsia="pl-PL" w:bidi="pl-PL"/>
        </w:rPr>
        <w:t>Zapoznanie się z opiniami stałych Komisji Rady Powiatu Mieleckiego w sprawie projektu uchwały budżetowej oraz projektu wieloletniej prognozy finansowej.</w:t>
      </w:r>
    </w:p>
    <w:p w14:paraId="2B9CBE41" w14:textId="77777777" w:rsidR="00436D1A" w:rsidRDefault="00436D1A" w:rsidP="00436D1A">
      <w:pPr>
        <w:pStyle w:val="Teksttreci0"/>
        <w:spacing w:after="0"/>
        <w:ind w:left="100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373B9596" w14:textId="77777777" w:rsidR="00436D1A" w:rsidRDefault="00436D1A" w:rsidP="00436D1A">
      <w:pPr>
        <w:pStyle w:val="Teksttreci0"/>
        <w:spacing w:after="0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</w:p>
    <w:p w14:paraId="03E66A65" w14:textId="77777777" w:rsidR="00436D1A" w:rsidRDefault="00436D1A" w:rsidP="00436D1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</w:p>
    <w:p w14:paraId="398C626F" w14:textId="77777777" w:rsidR="00436D1A" w:rsidRDefault="00436D1A" w:rsidP="00436D1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</w:p>
    <w:p w14:paraId="59A90993" w14:textId="77777777" w:rsidR="00436D1A" w:rsidRDefault="00436D1A" w:rsidP="00436D1A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Przewodniczący Zarządu</w:t>
      </w:r>
    </w:p>
    <w:p w14:paraId="44E130A8" w14:textId="77777777" w:rsidR="00436D1A" w:rsidRDefault="00436D1A" w:rsidP="00436D1A">
      <w:pPr>
        <w:jc w:val="center"/>
        <w:rPr>
          <w:rFonts w:ascii="Arial" w:hAnsi="Arial" w:cs="Arial"/>
          <w:i/>
          <w:sz w:val="24"/>
          <w:szCs w:val="24"/>
        </w:rPr>
      </w:pPr>
    </w:p>
    <w:p w14:paraId="49108721" w14:textId="67B166D3" w:rsidR="00441749" w:rsidRDefault="00436D1A" w:rsidP="004D1948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</w:t>
      </w:r>
      <w:r w:rsidR="00D21A93">
        <w:rPr>
          <w:rFonts w:ascii="Arial" w:hAnsi="Arial" w:cs="Arial"/>
          <w:i/>
          <w:sz w:val="24"/>
          <w:szCs w:val="24"/>
        </w:rPr>
        <w:t>k</w:t>
      </w:r>
    </w:p>
    <w:sectPr w:rsidR="00441749" w:rsidSect="004D194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B457C"/>
    <w:multiLevelType w:val="hybridMultilevel"/>
    <w:tmpl w:val="DA440DA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57DB45C3"/>
    <w:multiLevelType w:val="hybridMultilevel"/>
    <w:tmpl w:val="FB3005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29629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8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135099">
    <w:abstractNumId w:val="1"/>
  </w:num>
  <w:num w:numId="4" w16cid:durableId="1210220323">
    <w:abstractNumId w:val="0"/>
  </w:num>
  <w:num w:numId="5" w16cid:durableId="63872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89"/>
    <w:rsid w:val="000047BB"/>
    <w:rsid w:val="000C497A"/>
    <w:rsid w:val="000C652A"/>
    <w:rsid w:val="001A4CCA"/>
    <w:rsid w:val="001C5D89"/>
    <w:rsid w:val="002A24C5"/>
    <w:rsid w:val="002B3BBA"/>
    <w:rsid w:val="00436D1A"/>
    <w:rsid w:val="00441749"/>
    <w:rsid w:val="00445718"/>
    <w:rsid w:val="004C11D3"/>
    <w:rsid w:val="004D1948"/>
    <w:rsid w:val="00503A86"/>
    <w:rsid w:val="00513207"/>
    <w:rsid w:val="0057273B"/>
    <w:rsid w:val="005B508B"/>
    <w:rsid w:val="006521EF"/>
    <w:rsid w:val="006536F7"/>
    <w:rsid w:val="006E3392"/>
    <w:rsid w:val="00730AE6"/>
    <w:rsid w:val="0075533C"/>
    <w:rsid w:val="007A282C"/>
    <w:rsid w:val="00840DB3"/>
    <w:rsid w:val="008B117E"/>
    <w:rsid w:val="008F1D3E"/>
    <w:rsid w:val="00A0582C"/>
    <w:rsid w:val="00A52727"/>
    <w:rsid w:val="00B21707"/>
    <w:rsid w:val="00B5051E"/>
    <w:rsid w:val="00D07F7C"/>
    <w:rsid w:val="00D21A93"/>
    <w:rsid w:val="00D34006"/>
    <w:rsid w:val="00E94A72"/>
    <w:rsid w:val="00EE6ECF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739B"/>
  <w15:chartTrackingRefBased/>
  <w15:docId w15:val="{2D809427-F175-4076-A240-2C649485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A86"/>
    <w:pPr>
      <w:spacing w:line="252" w:lineRule="auto"/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436D1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36D1A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25</cp:revision>
  <cp:lastPrinted>2022-11-29T10:30:00Z</cp:lastPrinted>
  <dcterms:created xsi:type="dcterms:W3CDTF">2022-11-25T13:19:00Z</dcterms:created>
  <dcterms:modified xsi:type="dcterms:W3CDTF">2022-11-29T13:21:00Z</dcterms:modified>
</cp:coreProperties>
</file>