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45C" w:rsidRDefault="0068545C" w:rsidP="00B47DCC">
      <w:pPr>
        <w:ind w:left="357"/>
        <w:jc w:val="right"/>
        <w:rPr>
          <w:rFonts w:ascii="Arial" w:hAnsi="Arial" w:cs="Arial"/>
          <w:b/>
          <w:sz w:val="20"/>
          <w:szCs w:val="20"/>
        </w:rPr>
      </w:pPr>
      <w:r w:rsidRPr="00B47DCC">
        <w:rPr>
          <w:rFonts w:ascii="Arial" w:hAnsi="Arial" w:cs="Arial"/>
          <w:b/>
          <w:sz w:val="20"/>
          <w:szCs w:val="20"/>
        </w:rPr>
        <w:t>Załącznik nr 1</w:t>
      </w:r>
    </w:p>
    <w:p w:rsidR="00B47DCC" w:rsidRDefault="00B47DCC" w:rsidP="00B47DCC">
      <w:pPr>
        <w:ind w:left="35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zapytania ofertowego</w:t>
      </w:r>
    </w:p>
    <w:p w:rsidR="00B47DCC" w:rsidRPr="00B47DCC" w:rsidRDefault="00B47DCC" w:rsidP="00B47DCC">
      <w:pPr>
        <w:ind w:left="35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WA.272.2.73.2018.AD</w:t>
      </w:r>
    </w:p>
    <w:p w:rsidR="0068545C" w:rsidRDefault="0068545C" w:rsidP="00B47DCC">
      <w:pPr>
        <w:spacing w:line="360" w:lineRule="auto"/>
        <w:ind w:left="36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B47DCC" w:rsidRDefault="00B47DCC" w:rsidP="00B47DCC">
      <w:pPr>
        <w:spacing w:line="360" w:lineRule="auto"/>
        <w:ind w:left="360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B47DCC" w:rsidRDefault="00B47DCC" w:rsidP="00B47DCC">
      <w:pPr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SZCZEGÓŁOWY OPIS PRZEDMIOTU ZAMÓWIENIA</w:t>
      </w:r>
    </w:p>
    <w:p w:rsidR="00B47DCC" w:rsidRPr="00B47DCC" w:rsidRDefault="00B47DCC" w:rsidP="00B47DCC">
      <w:pPr>
        <w:spacing w:line="360" w:lineRule="auto"/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8545C" w:rsidRPr="00B47DCC" w:rsidRDefault="0068545C" w:rsidP="00B47DC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47DCC">
        <w:rPr>
          <w:rFonts w:ascii="Arial" w:hAnsi="Arial" w:cs="Arial"/>
          <w:sz w:val="20"/>
          <w:szCs w:val="20"/>
        </w:rPr>
        <w:t>Sporządzenie opinii określającej rozmiar i przyczyny ograniczenia wartości użytkowej gruntów stanowiących wyrobisko poeksploatacyjne gliny, położone na działce nr 1077/24 o powierzchni 2,9839 ha, położonej w miejscowości Wola Mielecka, gm. Mielec oraz rozmiar i przyczyny ograniczenia wartości użytkowej gruntów sąsiadujących z działką nr 1077/24, w sprawie ustalenia osoby obowiązanej do przeprowadzenia rekultywacji wyrobiska na działce nr 1077/24 oraz rekultywacji części działek sąsiednich.</w:t>
      </w:r>
    </w:p>
    <w:p w:rsidR="0068545C" w:rsidRPr="00B47DCC" w:rsidRDefault="0068545C" w:rsidP="00B47DC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47DCC">
        <w:rPr>
          <w:rFonts w:ascii="Arial" w:hAnsi="Arial" w:cs="Arial"/>
          <w:sz w:val="20"/>
          <w:szCs w:val="20"/>
        </w:rPr>
        <w:t xml:space="preserve">Na działce nr 1077/3, położonej w miejscowości Wola Mielecka, gm. Mielec, Rzeszowskie Przedsiębiorstwo Ceramiki Budowlanej prowadziło eksploatację gliny (iłów </w:t>
      </w:r>
      <w:proofErr w:type="spellStart"/>
      <w:r w:rsidRPr="00B47DCC">
        <w:rPr>
          <w:rFonts w:ascii="Arial" w:hAnsi="Arial" w:cs="Arial"/>
          <w:sz w:val="20"/>
          <w:szCs w:val="20"/>
        </w:rPr>
        <w:t>krakowieckich</w:t>
      </w:r>
      <w:proofErr w:type="spellEnd"/>
      <w:r w:rsidRPr="00B47DCC">
        <w:rPr>
          <w:rFonts w:ascii="Arial" w:hAnsi="Arial" w:cs="Arial"/>
          <w:sz w:val="20"/>
          <w:szCs w:val="20"/>
        </w:rPr>
        <w:t>). Następnie prawo do działki nr 1077/3 od Rzeszowskiego Przedsiębiorstwa Ceramiki Budowlanej nabył Pan Tadeusz Rucki. W 2010 roku działka nr 1077/3 uległa podziałowi na działki nr 1077/24 i 1077/23. Na podsta</w:t>
      </w:r>
      <w:r w:rsidR="00DF24D5" w:rsidRPr="00B47DCC">
        <w:rPr>
          <w:rFonts w:ascii="Arial" w:hAnsi="Arial" w:cs="Arial"/>
          <w:sz w:val="20"/>
          <w:szCs w:val="20"/>
        </w:rPr>
        <w:t xml:space="preserve">wie zgromadzonej w prowadzonej </w:t>
      </w:r>
      <w:r w:rsidRPr="00B47DCC">
        <w:rPr>
          <w:rFonts w:ascii="Arial" w:hAnsi="Arial" w:cs="Arial"/>
          <w:sz w:val="20"/>
          <w:szCs w:val="20"/>
        </w:rPr>
        <w:t xml:space="preserve">przez tut. urząd dokumentacji ustalono, że Pan Tadeusz Rucki co najmniej od 1997 roku prowadził na obszarze działki nr 1077/3 (stanowiącej obecnie działki nr 1077/24 i 1077/23) eksploatację gliny bez wymaganego zezwolenia (koncesji na eksploatację). </w:t>
      </w:r>
    </w:p>
    <w:p w:rsidR="0068545C" w:rsidRPr="00B47DCC" w:rsidRDefault="0068545C" w:rsidP="00B47DC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47DCC">
        <w:rPr>
          <w:rFonts w:ascii="Arial" w:hAnsi="Arial" w:cs="Arial"/>
          <w:sz w:val="20"/>
          <w:szCs w:val="20"/>
        </w:rPr>
        <w:t xml:space="preserve">W świetle powyższego, zgodnie z przepisami ustawy z dnia 3 lutego 1995 roku – </w:t>
      </w:r>
      <w:r w:rsidRPr="00B47DCC">
        <w:rPr>
          <w:rFonts w:ascii="Arial" w:hAnsi="Arial" w:cs="Arial"/>
          <w:sz w:val="20"/>
          <w:szCs w:val="20"/>
        </w:rPr>
        <w:br/>
        <w:t xml:space="preserve">o ochronie gruntów rolnych i leśnych (jednolity tekst Dz. U. z 2017 roku poz. 1161 z </w:t>
      </w:r>
      <w:proofErr w:type="spellStart"/>
      <w:r w:rsidRPr="00B47DCC">
        <w:rPr>
          <w:rFonts w:ascii="Arial" w:hAnsi="Arial" w:cs="Arial"/>
          <w:sz w:val="20"/>
          <w:szCs w:val="20"/>
        </w:rPr>
        <w:t>późn</w:t>
      </w:r>
      <w:proofErr w:type="spellEnd"/>
      <w:r w:rsidRPr="00B47DCC">
        <w:rPr>
          <w:rFonts w:ascii="Arial" w:hAnsi="Arial" w:cs="Arial"/>
          <w:sz w:val="20"/>
          <w:szCs w:val="20"/>
        </w:rPr>
        <w:t>. zm.), Pan Tadeusz Rucki, zam. Kliszów 48, 39-307 Gawłuszowice zobowiązany jest do rekultywacji powstałego w wyniku eksploatacji wyrobiska na własny k</w:t>
      </w:r>
      <w:r w:rsidR="00B47DCC">
        <w:rPr>
          <w:rFonts w:ascii="Arial" w:hAnsi="Arial" w:cs="Arial"/>
          <w:sz w:val="20"/>
          <w:szCs w:val="20"/>
        </w:rPr>
        <w:t xml:space="preserve">oszt. Pan Tadeusz Rucki uchyla </w:t>
      </w:r>
      <w:bookmarkStart w:id="0" w:name="_GoBack"/>
      <w:bookmarkEnd w:id="0"/>
      <w:r w:rsidRPr="00B47DCC">
        <w:rPr>
          <w:rFonts w:ascii="Arial" w:hAnsi="Arial" w:cs="Arial"/>
          <w:sz w:val="20"/>
          <w:szCs w:val="20"/>
        </w:rPr>
        <w:t>się od powyższego obowiązku, w związku z powyższym tut. urząd wszczął z urzędu postępowanie administracyjne w przedmiotowej sprawie. Opinia będąca przedmiotem zamówienia stanowi uzupełnienie zgromadzonego w w/</w:t>
      </w:r>
      <w:r w:rsidR="00DF24D5" w:rsidRPr="00B47DCC">
        <w:rPr>
          <w:rFonts w:ascii="Arial" w:hAnsi="Arial" w:cs="Arial"/>
          <w:sz w:val="20"/>
          <w:szCs w:val="20"/>
        </w:rPr>
        <w:t xml:space="preserve">w sprawie materiału dowodowego </w:t>
      </w:r>
      <w:r w:rsidRPr="00B47DCC">
        <w:rPr>
          <w:rFonts w:ascii="Arial" w:hAnsi="Arial" w:cs="Arial"/>
          <w:sz w:val="20"/>
          <w:szCs w:val="20"/>
        </w:rPr>
        <w:t xml:space="preserve">i jest niezbędna do zakończenia w/w sprawy.  </w:t>
      </w:r>
    </w:p>
    <w:p w:rsidR="0068545C" w:rsidRPr="00B47DCC" w:rsidRDefault="0068545C" w:rsidP="00B47DC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47DCC">
        <w:rPr>
          <w:rFonts w:ascii="Arial" w:hAnsi="Arial" w:cs="Arial"/>
          <w:sz w:val="20"/>
          <w:szCs w:val="20"/>
        </w:rPr>
        <w:t>W uzupełnieniu informuję, że wszelka dokumentacja w przedmiotowej sprawie znajduje się do wglądu w Wydziale Funduszy, Inwestycji i Gospodarki Nieruchomościami Starostwa Powiatowego w Mielcu, ul. Wyspiańskiego 6, pokój 315. Dodatkowe informacje w przedmiotowej sprawie można uzyskać pod nr tel. 017 78 00 512 – Agnieszka Misiak lub 017 78 00 511 – Maciej Woźniak.</w:t>
      </w:r>
    </w:p>
    <w:p w:rsidR="0068545C" w:rsidRPr="00B47DCC" w:rsidRDefault="0068545C" w:rsidP="00B47DC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47DCC">
        <w:rPr>
          <w:rFonts w:ascii="Arial" w:hAnsi="Arial" w:cs="Arial"/>
          <w:sz w:val="20"/>
          <w:szCs w:val="20"/>
        </w:rPr>
        <w:tab/>
        <w:t xml:space="preserve">     W załączeniu – poglądowa mapa terenu.</w:t>
      </w:r>
    </w:p>
    <w:p w:rsidR="00A67205" w:rsidRPr="00B47DCC" w:rsidRDefault="00A67205" w:rsidP="00B47DC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67205" w:rsidRPr="00B4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5C"/>
    <w:rsid w:val="0068545C"/>
    <w:rsid w:val="00A67205"/>
    <w:rsid w:val="00B47DCC"/>
    <w:rsid w:val="00D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2083-B963-48EC-94D1-3F7667E7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45C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AGNIESZKA.MISIAK</dc:creator>
  <cp:keywords/>
  <dc:description/>
  <cp:lastModifiedBy>AGATA.DULIK</cp:lastModifiedBy>
  <cp:revision>3</cp:revision>
  <dcterms:created xsi:type="dcterms:W3CDTF">2018-11-07T07:25:00Z</dcterms:created>
  <dcterms:modified xsi:type="dcterms:W3CDTF">2018-11-07T09:54:00Z</dcterms:modified>
</cp:coreProperties>
</file>