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E00A" w14:textId="427CE95E" w:rsidR="009D71B7" w:rsidRPr="009D71B7" w:rsidRDefault="00584EAC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CD0969">
        <w:rPr>
          <w:rFonts w:asciiTheme="minorHAnsi" w:hAnsiTheme="minorHAnsi" w:cstheme="minorHAnsi"/>
          <w:szCs w:val="28"/>
        </w:rPr>
        <w:t>20</w:t>
      </w:r>
    </w:p>
    <w:p w14:paraId="01AA4FF5" w14:textId="77777777" w:rsidR="00C805DD" w:rsidRPr="00C805DD" w:rsidRDefault="00C805DD" w:rsidP="00C805DD">
      <w:pPr>
        <w:spacing w:before="120" w:after="120"/>
        <w:jc w:val="both"/>
        <w:rPr>
          <w:szCs w:val="22"/>
        </w:rPr>
      </w:pPr>
      <w:r w:rsidRPr="00C805DD">
        <w:rPr>
          <w:szCs w:val="22"/>
        </w:rPr>
        <w:t>zawarta w dniu ………………… w Mielcu pomiędzy:</w:t>
      </w:r>
    </w:p>
    <w:p w14:paraId="7DCA0A98" w14:textId="77777777" w:rsidR="00C805DD" w:rsidRPr="00C805DD" w:rsidRDefault="00C805DD" w:rsidP="00C805DD">
      <w:pPr>
        <w:jc w:val="both"/>
        <w:rPr>
          <w:rFonts w:cs="Calibri"/>
          <w:szCs w:val="22"/>
        </w:rPr>
      </w:pPr>
      <w:r w:rsidRPr="00C805DD">
        <w:rPr>
          <w:rFonts w:cs="Calibri"/>
          <w:b/>
          <w:szCs w:val="22"/>
        </w:rPr>
        <w:t>Powiatem Mieleckim</w:t>
      </w:r>
      <w:r w:rsidRPr="00C805DD">
        <w:rPr>
          <w:rFonts w:cs="Calibri"/>
          <w:szCs w:val="22"/>
        </w:rPr>
        <w:t xml:space="preserve">, ul. Wyspiańskiego 6, 39-300 Mielec, NIP: 817-19-80-506 </w:t>
      </w:r>
      <w:r w:rsidRPr="00C805DD">
        <w:rPr>
          <w:rFonts w:cs="Calibri"/>
          <w:b/>
          <w:szCs w:val="22"/>
        </w:rPr>
        <w:t>– Powiatowym Zarządem Dróg w Mielcu</w:t>
      </w:r>
      <w:r w:rsidRPr="00C805DD">
        <w:rPr>
          <w:rFonts w:cs="Calibri"/>
          <w:szCs w:val="22"/>
        </w:rPr>
        <w:t>, ul. Korczaka 6a, 39-300 Mielec, reprezentowanym przez:</w:t>
      </w:r>
    </w:p>
    <w:p w14:paraId="4B0569F2" w14:textId="77777777" w:rsidR="00C805DD" w:rsidRPr="00C805DD" w:rsidRDefault="00C805DD" w:rsidP="00C805DD">
      <w:pPr>
        <w:jc w:val="both"/>
        <w:rPr>
          <w:rFonts w:cs="Calibri"/>
          <w:szCs w:val="22"/>
        </w:rPr>
      </w:pPr>
      <w:r w:rsidRPr="00C805DD">
        <w:rPr>
          <w:rFonts w:cs="Calibri"/>
          <w:szCs w:val="22"/>
        </w:rPr>
        <w:t>Pana Stanisława Lonczaka  –  Starostę Powiatu Mieleckiego oraz</w:t>
      </w:r>
    </w:p>
    <w:p w14:paraId="29BE508B" w14:textId="77777777" w:rsidR="00C805DD" w:rsidRPr="00C805DD" w:rsidRDefault="00C805DD" w:rsidP="00C805DD">
      <w:pPr>
        <w:jc w:val="both"/>
        <w:rPr>
          <w:rFonts w:cs="Calibri"/>
          <w:szCs w:val="22"/>
        </w:rPr>
      </w:pPr>
      <w:r w:rsidRPr="00C805DD">
        <w:rPr>
          <w:rFonts w:cs="Calibri"/>
          <w:szCs w:val="22"/>
        </w:rPr>
        <w:t>Pana Jacka Krzyżewskiego – Dyrektora Powiatowego Zarządu Dróg w Mielcu działającego                      z upoważnienia Zarządu Powiatu Mieleckiego,</w:t>
      </w:r>
    </w:p>
    <w:p w14:paraId="28157BAE" w14:textId="55BF4129" w:rsidR="00D87DB6" w:rsidRPr="00EC3147" w:rsidRDefault="00C805DD" w:rsidP="00C805DD">
      <w:pPr>
        <w:jc w:val="both"/>
        <w:rPr>
          <w:color w:val="FF0000"/>
          <w:szCs w:val="22"/>
        </w:rPr>
      </w:pPr>
      <w:r w:rsidRPr="00C805DD">
        <w:rPr>
          <w:rFonts w:cs="Calibri"/>
          <w:szCs w:val="22"/>
        </w:rPr>
        <w:t>przy kontrasygnacie Pani Anny Adamczyk – Dyrektora Centrum Obsługi Jednostek Powiatu Mieleckiego działającej z upoważnienia Skarbnika Powiatu Miel</w:t>
      </w:r>
      <w:r>
        <w:rPr>
          <w:rFonts w:cs="Calibri"/>
          <w:szCs w:val="22"/>
        </w:rPr>
        <w:t>eckiego,</w:t>
      </w:r>
    </w:p>
    <w:p w14:paraId="5B367CCE" w14:textId="77777777" w:rsidR="00D87DB6" w:rsidRPr="00D87DB6" w:rsidRDefault="00D87DB6" w:rsidP="00D87DB6">
      <w:pPr>
        <w:jc w:val="both"/>
        <w:rPr>
          <w:szCs w:val="22"/>
        </w:rPr>
      </w:pPr>
      <w:r w:rsidRPr="00C805DD">
        <w:rPr>
          <w:szCs w:val="22"/>
        </w:rPr>
        <w:t xml:space="preserve">zwanym dalej </w:t>
      </w:r>
      <w:r w:rsidRPr="00C805DD">
        <w:rPr>
          <w:b/>
          <w:szCs w:val="22"/>
        </w:rPr>
        <w:t>Zamawiającym</w:t>
      </w:r>
      <w:r w:rsidRPr="00D87DB6">
        <w:rPr>
          <w:b/>
          <w:szCs w:val="22"/>
        </w:rPr>
        <w:t>,</w:t>
      </w:r>
    </w:p>
    <w:p w14:paraId="64570ED5" w14:textId="72CCE629" w:rsidR="009D71B7" w:rsidRPr="008D399D" w:rsidRDefault="00D87DB6" w:rsidP="00475A84">
      <w:pPr>
        <w:ind w:hanging="142"/>
        <w:jc w:val="both"/>
        <w:rPr>
          <w:szCs w:val="22"/>
        </w:rPr>
      </w:pPr>
      <w:r w:rsidRPr="00D87DB6">
        <w:rPr>
          <w:szCs w:val="22"/>
        </w:rPr>
        <w:t xml:space="preserve">a </w:t>
      </w:r>
      <w:r w:rsidR="00DF7F20">
        <w:rPr>
          <w:szCs w:val="22"/>
        </w:rPr>
        <w:t xml:space="preserve"> </w:t>
      </w:r>
      <w:r w:rsidR="009D71B7"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028C48E2" w14:textId="77777777" w:rsidR="009D71B7" w:rsidRDefault="009D71B7" w:rsidP="00475A84">
      <w:pPr>
        <w:spacing w:before="120" w:after="120"/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75F977E2" w14:textId="458B4C94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6C5193">
        <w:rPr>
          <w:szCs w:val="22"/>
        </w:rPr>
        <w:t>PZD.263. … .20</w:t>
      </w:r>
      <w:r w:rsidR="00CD0969">
        <w:rPr>
          <w:szCs w:val="22"/>
        </w:rPr>
        <w:t>20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843E12">
      <w:pPr>
        <w:pStyle w:val="Nagwek1"/>
      </w:pPr>
      <w:r>
        <w:t>Przedmiot umowy</w:t>
      </w:r>
    </w:p>
    <w:p w14:paraId="058AA592" w14:textId="4352605C" w:rsidR="009D71B7" w:rsidRPr="007E6F93" w:rsidRDefault="009D71B7" w:rsidP="00757C23">
      <w:pPr>
        <w:pStyle w:val="Nagwek2"/>
        <w:numPr>
          <w:ilvl w:val="1"/>
          <w:numId w:val="2"/>
        </w:numPr>
      </w:pPr>
      <w:r w:rsidRPr="007E6F93">
        <w:t xml:space="preserve">Podstawę zawarcia </w:t>
      </w:r>
      <w:r>
        <w:t>U</w:t>
      </w:r>
      <w:r w:rsidRPr="007E6F93">
        <w:t>mowy stanowi rozstrzygnięcie postępowania</w:t>
      </w:r>
      <w:r w:rsidR="00CB592F">
        <w:t xml:space="preserve"> PZD.261.45.2020 z dnia 14 lipca 2020 roku</w:t>
      </w:r>
      <w:r w:rsidRPr="007E6F93">
        <w:t xml:space="preserve"> o udzielenie zamówienia publicznego</w:t>
      </w:r>
      <w:r w:rsidR="00CB592F">
        <w:t xml:space="preserve"> poniżej 30 0000 euro</w:t>
      </w:r>
      <w:r w:rsidRPr="007E6F93">
        <w:t xml:space="preserve">. </w:t>
      </w:r>
    </w:p>
    <w:p w14:paraId="25F4B958" w14:textId="0A013C11" w:rsidR="007B0635" w:rsidRPr="00EF023A" w:rsidRDefault="009D71B7" w:rsidP="00A1007A">
      <w:pPr>
        <w:pStyle w:val="Nagwek2"/>
        <w:numPr>
          <w:ilvl w:val="1"/>
          <w:numId w:val="41"/>
        </w:numPr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="00E3238D" w:rsidRPr="00815943">
        <w:rPr>
          <w:b/>
          <w:bCs/>
        </w:rPr>
        <w:t xml:space="preserve">Wykonanie dokumentacji projektowej </w:t>
      </w:r>
      <w:r w:rsidR="00815943" w:rsidRPr="003D3376">
        <w:rPr>
          <w:b/>
          <w:bCs/>
        </w:rPr>
        <w:t>dla przebudowy drogi powiatowej Nr 1 647R</w:t>
      </w:r>
      <w:r w:rsidR="00815943" w:rsidRPr="00815943">
        <w:rPr>
          <w:b/>
          <w:bCs/>
        </w:rPr>
        <w:t xml:space="preserve"> relacji Przybyły – Rożniaty w km 3+715 ÷ 4+559 w m. Rożniaty</w:t>
      </w:r>
      <w:r w:rsidR="00DB39F8" w:rsidRPr="00815943">
        <w:rPr>
          <w:b/>
          <w:bCs/>
        </w:rPr>
        <w:t>,</w:t>
      </w:r>
      <w:r w:rsidRPr="00E3238D">
        <w:t xml:space="preserve"> </w:t>
      </w:r>
      <w:r w:rsidR="0064010F">
        <w:t>zgodnie ze</w:t>
      </w:r>
      <w:r w:rsidR="00EF023A">
        <w:t xml:space="preserve"> </w:t>
      </w:r>
      <w:r w:rsidR="0004106E" w:rsidRPr="0004106E">
        <w:t>Szczeg</w:t>
      </w:r>
      <w:r w:rsidR="0004106E">
        <w:t>ółow</w:t>
      </w:r>
      <w:r w:rsidR="0064010F">
        <w:t>ym</w:t>
      </w:r>
      <w:r w:rsidR="0004106E">
        <w:t xml:space="preserve"> Opis</w:t>
      </w:r>
      <w:r w:rsidR="0064010F">
        <w:t>em</w:t>
      </w:r>
      <w:r w:rsidR="0004106E">
        <w:t xml:space="preserve"> P</w:t>
      </w:r>
      <w:r w:rsidR="0004106E" w:rsidRPr="0004106E">
        <w:t>rzedm</w:t>
      </w:r>
      <w:r w:rsidR="0004106E">
        <w:t>iotu Z</w:t>
      </w:r>
      <w:r w:rsidR="0004106E" w:rsidRPr="0004106E">
        <w:t>amów</w:t>
      </w:r>
      <w:r w:rsidR="0004106E">
        <w:t>ienia</w:t>
      </w:r>
      <w:r w:rsidR="0064010F">
        <w:t xml:space="preserve"> – </w:t>
      </w:r>
      <w:r w:rsidRPr="0004106E">
        <w:t>Z</w:t>
      </w:r>
      <w:r w:rsidR="00C42DF8" w:rsidRPr="0004106E">
        <w:t>ałącznik nr </w:t>
      </w:r>
      <w:r w:rsidR="005A3014">
        <w:t>1</w:t>
      </w:r>
      <w:r w:rsidRPr="0004106E">
        <w:t xml:space="preserve"> do Umowy</w:t>
      </w:r>
      <w:r w:rsidR="007B0635" w:rsidRPr="00815943">
        <w:rPr>
          <w:i/>
        </w:rPr>
        <w:t>.</w:t>
      </w:r>
    </w:p>
    <w:p w14:paraId="4EF55513" w14:textId="2A650827" w:rsidR="00B66D68" w:rsidRPr="00B66D68" w:rsidRDefault="00B66D68" w:rsidP="00B66D68">
      <w:pPr>
        <w:ind w:left="709" w:hanging="567"/>
        <w:jc w:val="both"/>
      </w:pPr>
      <w:r>
        <w:t xml:space="preserve">1.3.  </w:t>
      </w:r>
      <w:r w:rsidRPr="00B66D68">
        <w:t>Wykonawca zgodnie z ustawą „Prawo Budowlane” – art. 18. ust. 3 jest zobowiązany do sprawowania nadzoru autorskiego według potrzeb określonych przez Zamawiającego zgodnie ze złożoną ofertą,</w:t>
      </w:r>
      <w:r w:rsidR="00C96046">
        <w:t xml:space="preserve"> Szczegółowym Opisem Przedmiotu </w:t>
      </w:r>
      <w:r w:rsidR="00C96046" w:rsidRPr="00C96046">
        <w:t>Zamówienia</w:t>
      </w:r>
      <w:r w:rsidRPr="00C96046">
        <w:t xml:space="preserve"> </w:t>
      </w:r>
      <w:r w:rsidR="00C96046" w:rsidRPr="00C96046">
        <w:t>(</w:t>
      </w:r>
      <w:r w:rsidRPr="00C96046">
        <w:t>SOPZ</w:t>
      </w:r>
      <w:r w:rsidR="00C96046" w:rsidRPr="00C96046">
        <w:t>)</w:t>
      </w:r>
      <w:r w:rsidRPr="00C96046">
        <w:t xml:space="preserve"> oraz </w:t>
      </w:r>
      <w:r w:rsidRPr="00B66D68">
        <w:t>przepisami prawa</w:t>
      </w:r>
      <w:r>
        <w:t>.</w:t>
      </w:r>
    </w:p>
    <w:p w14:paraId="31FB10F4" w14:textId="77777777" w:rsidR="006E522B" w:rsidRPr="00826DCC" w:rsidRDefault="006E522B" w:rsidP="00843E12">
      <w:pPr>
        <w:pStyle w:val="Nagwek1"/>
      </w:pPr>
      <w:r w:rsidRPr="00826DCC">
        <w:t>Okres wykonywania Umowy</w:t>
      </w:r>
    </w:p>
    <w:p w14:paraId="0E794626" w14:textId="08920E26" w:rsidR="00B66D68" w:rsidRDefault="00B66D68" w:rsidP="00757C23">
      <w:pPr>
        <w:pStyle w:val="Nagwek2"/>
        <w:numPr>
          <w:ilvl w:val="1"/>
          <w:numId w:val="2"/>
        </w:numPr>
      </w:pPr>
      <w:r>
        <w:t>Termin realizacji przedmiotu umowy tj.:</w:t>
      </w:r>
      <w:r w:rsidR="00EF023A">
        <w:t xml:space="preserve"> wykonanie</w:t>
      </w:r>
      <w:r>
        <w:t xml:space="preserve"> i przedłożenie kompletnej, uzgodnionej przez Zamawiającego dokumentacji projektowej (projekt budowlany i projekt wykonawczy) </w:t>
      </w:r>
      <w:r w:rsidR="005A3014">
        <w:t xml:space="preserve">    </w:t>
      </w:r>
      <w:r>
        <w:t xml:space="preserve">i innej zgodnie z </w:t>
      </w:r>
      <w:r w:rsidR="00C96046">
        <w:t>harmonogramem prac projektowych</w:t>
      </w:r>
      <w:r>
        <w:t xml:space="preserve"> oraz uzyskanie</w:t>
      </w:r>
      <w:r w:rsidR="00C96046">
        <w:t xml:space="preserve"> pozwolenia na budowę lub zaświadczenia</w:t>
      </w:r>
      <w:r w:rsidR="00C96046" w:rsidRPr="00C96046">
        <w:t xml:space="preserve"> o braku podstaw do wniesienia sprzeciwu </w:t>
      </w:r>
      <w:r w:rsidR="00EF023A">
        <w:t>do zgłoszenia robót budowlanych: ………..</w:t>
      </w:r>
    </w:p>
    <w:p w14:paraId="4654DA25" w14:textId="3FE32502" w:rsidR="009D71B7" w:rsidRPr="00C96046" w:rsidRDefault="00936C0A" w:rsidP="00757C23">
      <w:pPr>
        <w:pStyle w:val="Nagwek2"/>
        <w:numPr>
          <w:ilvl w:val="1"/>
          <w:numId w:val="2"/>
        </w:numPr>
      </w:pPr>
      <w:r w:rsidRPr="00C96046">
        <w:t>Pełnienie nadzoru autorskiego podczas realizacji inwestycji (od dnia rozpoczęcia do dnia zakończenia)</w:t>
      </w:r>
      <w:r w:rsidR="00800229">
        <w:t xml:space="preserve"> na zasadach określonych w SOPZ.</w:t>
      </w:r>
    </w:p>
    <w:p w14:paraId="0B64D0E8" w14:textId="1B0B993B" w:rsidR="006E522B" w:rsidRDefault="006E522B" w:rsidP="00361BEB">
      <w:pPr>
        <w:spacing w:before="60" w:after="60"/>
        <w:ind w:left="709" w:hanging="567"/>
        <w:jc w:val="both"/>
      </w:pPr>
      <w:r>
        <w:t xml:space="preserve">2.3.  </w:t>
      </w:r>
      <w:r w:rsidR="00361BEB" w:rsidRPr="00361BEB">
        <w:t>Wykonawca jest zobowiązany do niezwłocznego pisemnego informowania Zamawiającego o  przewidywanym opóźnieniu (zwłoce) w realizacji Przedmiotu umowy</w:t>
      </w:r>
      <w:r w:rsidR="00361BEB">
        <w:t>.</w:t>
      </w:r>
    </w:p>
    <w:p w14:paraId="6D8A0D65" w14:textId="075777E5" w:rsidR="00361BEB" w:rsidRDefault="00361BEB" w:rsidP="00361BEB">
      <w:pPr>
        <w:ind w:left="709" w:hanging="567"/>
        <w:jc w:val="both"/>
      </w:pPr>
      <w:r>
        <w:t xml:space="preserve">2.4.   </w:t>
      </w:r>
      <w:r w:rsidRPr="00361BEB">
        <w:t>Czynności wymagające działania lub współdziałania ze strony Zamawiającego wykonywane są w dni robocze, za które uważa się dni od poniedziałku do piątku, z wyłączeniem dni ustawowo wolnych od pracy. Jeżeli jakikolwiek termin ustalony w niniejszej Umowie lub na jej podstawie przypada w innym dniu niż roboczy, termin ten ulega przesunięciu na najbliższy dzień roboczy. Jeżeli Zamawiający uzna, że dana czynność wymaga pilnego działania, jest uprawniony do wykonywania czynności w dniach niebędących dniami roboczymi</w:t>
      </w:r>
      <w:r>
        <w:t>.</w:t>
      </w:r>
    </w:p>
    <w:p w14:paraId="19848DED" w14:textId="665B9A83" w:rsidR="00361BEB" w:rsidRPr="00826DCC" w:rsidRDefault="00361BEB" w:rsidP="00843E12">
      <w:pPr>
        <w:pStyle w:val="Nagwek1"/>
      </w:pPr>
      <w:r w:rsidRPr="00826DCC">
        <w:t xml:space="preserve">Zakończenie wykonywania </w:t>
      </w:r>
      <w:r w:rsidR="0007046C">
        <w:t>prac</w:t>
      </w:r>
    </w:p>
    <w:p w14:paraId="48DAFA58" w14:textId="02CF45E9" w:rsidR="00361BEB" w:rsidRPr="00826DCC" w:rsidRDefault="00361BEB" w:rsidP="00757C23">
      <w:pPr>
        <w:pStyle w:val="Nagwek2"/>
        <w:numPr>
          <w:ilvl w:val="1"/>
          <w:numId w:val="2"/>
        </w:numPr>
      </w:pPr>
      <w:r w:rsidRPr="00826DCC">
        <w:t>Zakończenie wykonania Przedmiotu umowy Wykonawca zgłasza na piśmie Zamawiającemu.</w:t>
      </w:r>
    </w:p>
    <w:p w14:paraId="35FC6CEA" w14:textId="38FA7039" w:rsidR="00361BEB" w:rsidRDefault="00361BEB" w:rsidP="00361BEB">
      <w:pPr>
        <w:ind w:left="709" w:hanging="567"/>
        <w:jc w:val="both"/>
      </w:pPr>
      <w:r>
        <w:lastRenderedPageBreak/>
        <w:t>3.2.</w:t>
      </w:r>
      <w:r>
        <w:tab/>
        <w:t>Jeżeli koordynator prac uzna, że usługa została zakończona i nie będzie miał zastrzeżeń do kompletności i prawidłowości przedłożonych dokumentów warunkujących odbiór ostateczny, niezwłocznie:</w:t>
      </w:r>
    </w:p>
    <w:p w14:paraId="2FEB220D" w14:textId="512DA3BA" w:rsidR="00361BEB" w:rsidRDefault="00361BEB" w:rsidP="0018492C">
      <w:pPr>
        <w:ind w:left="1134" w:hanging="850"/>
        <w:jc w:val="both"/>
      </w:pPr>
      <w:r>
        <w:t>3.2.1.</w:t>
      </w:r>
      <w:r>
        <w:tab/>
        <w:t>potwierdzi – na pisemnym zgłoszeniu Wykonawcy, kierowanym do Zamawiającego - fakt zakończenia prac objętych Umową i ich gotowość do odbioru ostatecznego,</w:t>
      </w:r>
    </w:p>
    <w:p w14:paraId="6A862CC7" w14:textId="1756F483" w:rsidR="00361BEB" w:rsidRDefault="00361BEB" w:rsidP="0018492C">
      <w:pPr>
        <w:ind w:left="1134" w:hanging="850"/>
        <w:jc w:val="both"/>
      </w:pPr>
      <w:r>
        <w:t>3.</w:t>
      </w:r>
      <w:r w:rsidR="007A4108">
        <w:t>2</w:t>
      </w:r>
      <w:r>
        <w:t>.2.</w:t>
      </w:r>
      <w:r>
        <w:tab/>
        <w:t xml:space="preserve">powiadomi Zamawiającego o gotowości </w:t>
      </w:r>
      <w:r w:rsidR="0018492C">
        <w:t>prac</w:t>
      </w:r>
      <w:r>
        <w:t xml:space="preserve"> objętych umową do odbioru ostatecznego        i przekaże mu, otrzymane od Wykonawcy, pisemne zgłoszenie Przedmiotu umowy do odbioru ostatecznego,</w:t>
      </w:r>
    </w:p>
    <w:p w14:paraId="4641D17A" w14:textId="5A52150D" w:rsidR="009D71B7" w:rsidRDefault="004C0669" w:rsidP="00843E12">
      <w:pPr>
        <w:pStyle w:val="Nagwek1"/>
      </w:pPr>
      <w:r>
        <w:t>Obowiązki Stron</w:t>
      </w:r>
    </w:p>
    <w:p w14:paraId="664ACD6D" w14:textId="3C5C1C40" w:rsidR="00F14CC0" w:rsidRDefault="00F14CC0" w:rsidP="00385426">
      <w:pPr>
        <w:pStyle w:val="Nagwek2"/>
        <w:numPr>
          <w:ilvl w:val="1"/>
          <w:numId w:val="2"/>
        </w:numPr>
      </w:pPr>
      <w:r>
        <w:t>W ramach niniejszej Umowy d</w:t>
      </w:r>
      <w:r w:rsidR="009D71B7">
        <w:t>o obowiązków Zamawiającego należy:</w:t>
      </w:r>
    </w:p>
    <w:p w14:paraId="5296956A" w14:textId="557216A8" w:rsidR="00F14CC0" w:rsidRPr="00F14CC0" w:rsidRDefault="00F14CC0" w:rsidP="00724258">
      <w:pPr>
        <w:pStyle w:val="Nagwek3"/>
        <w:numPr>
          <w:ilvl w:val="2"/>
          <w:numId w:val="2"/>
        </w:numPr>
      </w:pPr>
      <w:r>
        <w:t>współpraca z Wykonawcą w zakresie niezbędnym do należytego wykonania prac objętych zamówieniem publicznym,</w:t>
      </w:r>
    </w:p>
    <w:p w14:paraId="45CCD988" w14:textId="4E2F09AB" w:rsidR="009D71B7" w:rsidRDefault="00F14CC0" w:rsidP="00724258">
      <w:pPr>
        <w:pStyle w:val="Nagwek3"/>
        <w:numPr>
          <w:ilvl w:val="2"/>
          <w:numId w:val="2"/>
        </w:numPr>
      </w:pPr>
      <w:r>
        <w:t>d</w:t>
      </w:r>
      <w:r w:rsidR="009D71B7">
        <w:t>okonanie odbioru, zgodnie</w:t>
      </w:r>
      <w:r w:rsidR="008B1F50">
        <w:t xml:space="preserve"> z postanowieniami</w:t>
      </w:r>
      <w:r w:rsidR="00876FDB">
        <w:t xml:space="preserve"> </w:t>
      </w:r>
      <w:r w:rsidR="00B23CFE">
        <w:t>§</w:t>
      </w:r>
      <w:r w:rsidR="0003401F">
        <w:t xml:space="preserve"> </w:t>
      </w:r>
      <w:r w:rsidR="00B23CFE">
        <w:t>6</w:t>
      </w:r>
      <w:r w:rsidR="00876FDB">
        <w:t>,</w:t>
      </w:r>
    </w:p>
    <w:p w14:paraId="145420D5" w14:textId="1CB187BD" w:rsidR="00DA488F" w:rsidRDefault="00DA488F" w:rsidP="00724258">
      <w:pPr>
        <w:pStyle w:val="Nagwek2"/>
        <w:numPr>
          <w:ilvl w:val="1"/>
          <w:numId w:val="2"/>
        </w:numPr>
      </w:pPr>
      <w:r>
        <w:t>W ramach niniejszej Umowy do obowiązków Wykonawcy należy:</w:t>
      </w:r>
    </w:p>
    <w:p w14:paraId="6A0FAF31" w14:textId="747CC36A" w:rsidR="00DA488F" w:rsidRPr="00DA488F" w:rsidRDefault="008D4508" w:rsidP="00724258">
      <w:pPr>
        <w:pStyle w:val="Nagwek2"/>
        <w:numPr>
          <w:ilvl w:val="2"/>
          <w:numId w:val="2"/>
        </w:numPr>
        <w:ind w:hanging="850"/>
      </w:pPr>
      <w:r w:rsidRPr="008D4508">
        <w:t>Wykonawca wykona przedmiot umowy zgodnie z SOPZ, obowiązującymi przepisami</w:t>
      </w:r>
      <w:r>
        <w:t xml:space="preserve"> </w:t>
      </w:r>
      <w:r w:rsidR="00CB271B">
        <w:t xml:space="preserve">               </w:t>
      </w:r>
      <w:r w:rsidRPr="008D4508">
        <w:t xml:space="preserve">w szczególności z Ustawą o drogach publicznych, Ustawą o szczególnych zasadach przygotowania i realizacji inwestycji w zakresie dróg publicznych, Ustawą Prawo Budowlane, Ustawą o udostępnianiu informacji o środowisku i jego </w:t>
      </w:r>
      <w:r w:rsidR="00DA488F">
        <w:t>ochronie, udziale społeczeństwa</w:t>
      </w:r>
      <w:r w:rsidR="00CB271B">
        <w:t xml:space="preserve"> </w:t>
      </w:r>
      <w:r w:rsidRPr="008D4508">
        <w:t>w ochronie środowiska oraz o ocenach oddziaływania na środowisko oraz zasadami wiedzy technicznej</w:t>
      </w:r>
      <w:r w:rsidR="00CB271B">
        <w:t>.</w:t>
      </w:r>
    </w:p>
    <w:p w14:paraId="30D94274" w14:textId="5858F90B" w:rsidR="00DA488F" w:rsidRPr="00DA488F" w:rsidRDefault="0007046C" w:rsidP="007A4108">
      <w:pPr>
        <w:pStyle w:val="Nagwek3"/>
      </w:pPr>
      <w:r>
        <w:t>4</w:t>
      </w:r>
      <w:r w:rsidR="00DA488F">
        <w:t>.2.2</w:t>
      </w:r>
      <w:r w:rsidR="008D4508">
        <w:t xml:space="preserve">. </w:t>
      </w:r>
      <w:r w:rsidR="00CB271B">
        <w:t xml:space="preserve">  </w:t>
      </w:r>
      <w:r w:rsidR="008D4508" w:rsidRPr="00CB271B">
        <w:t>Wykonawca zobowiązany jest do uzyskania wszystkich niezbędnych decyzji, opinii, uzgodnień</w:t>
      </w:r>
      <w:r w:rsidR="007A4108">
        <w:t xml:space="preserve"> </w:t>
      </w:r>
      <w:r w:rsidR="008D4508" w:rsidRPr="00CB271B">
        <w:t>i sprawdzeń rozwiązań projektowych w zakresie wynikającym</w:t>
      </w:r>
      <w:r w:rsidR="00DB39F8">
        <w:t xml:space="preserve">                             </w:t>
      </w:r>
      <w:r w:rsidR="008D4508" w:rsidRPr="00CB271B">
        <w:t>z obowiązujących przepisów umożliwiających realizację projektu</w:t>
      </w:r>
      <w:r w:rsidR="009D71B7">
        <w:t>,</w:t>
      </w:r>
    </w:p>
    <w:p w14:paraId="79F8500F" w14:textId="366F366B" w:rsidR="00CB271B" w:rsidRDefault="0007046C" w:rsidP="007A4108">
      <w:pPr>
        <w:pStyle w:val="Nagwek3"/>
      </w:pPr>
      <w:r>
        <w:t>4</w:t>
      </w:r>
      <w:r w:rsidR="00DA488F">
        <w:t>.2.3</w:t>
      </w:r>
      <w:r w:rsidR="00CB271B">
        <w:t>.</w:t>
      </w:r>
      <w:r w:rsidR="00CB271B" w:rsidRPr="00CB271B">
        <w:tab/>
        <w:t>Wykonawca dołączy do dokumentacji projektowej oświadczenie (klauzulę), że jest ona wykonana zgodnie z umową i ofertą, z obowiązującymi przepisami techniczno –  budowlanymi i zasadami wiedzy technicznej i że została wykonana w stanie kompletnym</w:t>
      </w:r>
      <w:r w:rsidR="007A4108">
        <w:t xml:space="preserve"> </w:t>
      </w:r>
      <w:r w:rsidR="00CB271B">
        <w:t xml:space="preserve"> </w:t>
      </w:r>
      <w:r w:rsidR="00CB271B" w:rsidRPr="00CB271B">
        <w:t>z punktu widzenia celu, jakiemu ma służyć</w:t>
      </w:r>
      <w:r w:rsidR="00CB271B">
        <w:t>.</w:t>
      </w:r>
    </w:p>
    <w:p w14:paraId="2F0AF633" w14:textId="0B599A31" w:rsidR="00810FCC" w:rsidRDefault="0007046C" w:rsidP="00810FCC">
      <w:pPr>
        <w:spacing w:before="60" w:after="60"/>
        <w:ind w:firstLine="142"/>
      </w:pPr>
      <w:r>
        <w:t>4</w:t>
      </w:r>
      <w:r w:rsidR="00DA488F">
        <w:t>.3</w:t>
      </w:r>
      <w:r w:rsidR="00810FCC">
        <w:t xml:space="preserve">.  </w:t>
      </w:r>
      <w:r w:rsidR="00810FCC" w:rsidRPr="00810FCC">
        <w:t>Wykonawca, jest zobowiązany w szczególności do</w:t>
      </w:r>
      <w:r w:rsidR="00810FCC">
        <w:t>:</w:t>
      </w:r>
    </w:p>
    <w:p w14:paraId="53B48264" w14:textId="0827B08C" w:rsidR="00810FCC" w:rsidRDefault="0007046C" w:rsidP="00810FCC">
      <w:pPr>
        <w:spacing w:before="60" w:after="60"/>
        <w:ind w:left="1134" w:hanging="850"/>
        <w:jc w:val="both"/>
      </w:pPr>
      <w:r>
        <w:t>4</w:t>
      </w:r>
      <w:r w:rsidR="00DA488F">
        <w:t>.3</w:t>
      </w:r>
      <w:r w:rsidR="00810FCC">
        <w:t xml:space="preserve">.1.   </w:t>
      </w:r>
      <w:r w:rsidR="00810FCC" w:rsidRPr="00810FCC">
        <w:t>sumiennego i merytorycznego wykonywania przedmiotu umowy. W razie wystąpienia konieczności</w:t>
      </w:r>
      <w:r w:rsidR="00DA488F">
        <w:t xml:space="preserve"> </w:t>
      </w:r>
      <w:r w:rsidR="00810FCC" w:rsidRPr="00810FCC">
        <w:t>rzetelne składanie wyjaśnień, wykonywanie korekt i uzupełnień formalno – prawnych dokumentacji</w:t>
      </w:r>
      <w:r w:rsidR="00810FCC">
        <w:t>,</w:t>
      </w:r>
    </w:p>
    <w:p w14:paraId="20906181" w14:textId="22EB8B1C" w:rsidR="00810FCC" w:rsidRDefault="0007046C" w:rsidP="00810FCC">
      <w:pPr>
        <w:spacing w:before="60" w:after="60"/>
        <w:ind w:left="1134" w:hanging="850"/>
        <w:jc w:val="both"/>
      </w:pPr>
      <w:r>
        <w:t>4</w:t>
      </w:r>
      <w:r w:rsidR="00DA488F">
        <w:t>.3</w:t>
      </w:r>
      <w:r w:rsidR="00810FCC">
        <w:t xml:space="preserve">.2.    </w:t>
      </w:r>
      <w:r w:rsidR="00810FCC" w:rsidRPr="00810FCC">
        <w:t>realizowania objętych treścią niniejszej umowy pisemnych poleceń Zamawiającego</w:t>
      </w:r>
      <w:r w:rsidR="00810FCC">
        <w:t>,</w:t>
      </w:r>
    </w:p>
    <w:p w14:paraId="109BF5A4" w14:textId="03CD0E89" w:rsidR="00810FCC" w:rsidRDefault="0007046C" w:rsidP="0018492C">
      <w:pPr>
        <w:spacing w:before="60" w:after="60"/>
        <w:ind w:left="1134" w:hanging="850"/>
        <w:jc w:val="both"/>
      </w:pPr>
      <w:r>
        <w:t>4</w:t>
      </w:r>
      <w:r w:rsidR="00DA488F">
        <w:t>.3</w:t>
      </w:r>
      <w:r w:rsidR="00810FCC">
        <w:t xml:space="preserve">.3. </w:t>
      </w:r>
      <w:r w:rsidR="00810FCC" w:rsidRPr="00810FCC">
        <w:t xml:space="preserve">niezwłocznego pisemnego informowania Zamawiającego o problemach lub </w:t>
      </w:r>
      <w:r w:rsidR="0018492C">
        <w:t xml:space="preserve">   </w:t>
      </w:r>
      <w:r w:rsidR="00810FCC" w:rsidRPr="00810FCC">
        <w:t xml:space="preserve">okolicznościach mających wpływ na jakość lub termin zakończenia poszczególnych pozycji </w:t>
      </w:r>
      <w:r w:rsidR="00DA488F">
        <w:t>harmonogramu prac projektowych,</w:t>
      </w:r>
    </w:p>
    <w:p w14:paraId="733111EF" w14:textId="022939C0" w:rsidR="00810FCC" w:rsidRDefault="0007046C" w:rsidP="00810FCC">
      <w:pPr>
        <w:spacing w:before="60" w:after="60"/>
        <w:ind w:left="1134" w:hanging="850"/>
        <w:jc w:val="both"/>
      </w:pPr>
      <w:r>
        <w:t>4</w:t>
      </w:r>
      <w:r w:rsidR="00DA488F">
        <w:t>.3</w:t>
      </w:r>
      <w:r w:rsidR="00810FCC">
        <w:t xml:space="preserve">.4.    </w:t>
      </w:r>
      <w:r w:rsidR="00810FCC" w:rsidRPr="00810FCC">
        <w:t>przestrzegania praw autorskich i pokrewnych, patentów i licencji</w:t>
      </w:r>
      <w:r w:rsidR="00810FCC">
        <w:t>,</w:t>
      </w:r>
    </w:p>
    <w:p w14:paraId="636748AB" w14:textId="47A18166" w:rsidR="00810FCC" w:rsidRDefault="0007046C" w:rsidP="00810FCC">
      <w:pPr>
        <w:spacing w:before="60" w:after="60"/>
        <w:ind w:left="1134" w:hanging="850"/>
        <w:jc w:val="both"/>
      </w:pPr>
      <w:r>
        <w:t>4</w:t>
      </w:r>
      <w:r w:rsidR="00DA488F">
        <w:t>.3</w:t>
      </w:r>
      <w:r w:rsidR="00810FCC">
        <w:t xml:space="preserve">.5.  </w:t>
      </w:r>
      <w:r>
        <w:t xml:space="preserve"> </w:t>
      </w:r>
      <w:r w:rsidR="00810FCC" w:rsidRPr="00810FCC">
        <w:t>przekazywania Zamawiającemu kserokopii wszystkich orzeczeń organów administracji publicznej oraz opinii i uzgodnień innych podmiotów wydanych w trakcie obowiązywania Umowy w terminie 2 dni roboczych od dnia ich otrzymania przez Wykonawcę</w:t>
      </w:r>
      <w:r w:rsidR="00810FCC">
        <w:t>.</w:t>
      </w:r>
    </w:p>
    <w:p w14:paraId="734F8D73" w14:textId="7C2F0746" w:rsidR="00810FCC" w:rsidRDefault="0007046C" w:rsidP="00720BD1">
      <w:pPr>
        <w:spacing w:before="60" w:after="60"/>
        <w:ind w:left="709" w:hanging="567"/>
        <w:jc w:val="both"/>
        <w:rPr>
          <w:iCs/>
        </w:rPr>
      </w:pPr>
      <w:r>
        <w:t>4</w:t>
      </w:r>
      <w:r w:rsidR="00DA488F">
        <w:t>.4</w:t>
      </w:r>
      <w:r w:rsidR="00810FCC">
        <w:t xml:space="preserve">. </w:t>
      </w:r>
      <w:r w:rsidR="00620A33">
        <w:t xml:space="preserve"> </w:t>
      </w:r>
      <w:r w:rsidR="00810FCC" w:rsidRPr="00810FCC">
        <w:rPr>
          <w:iCs/>
        </w:rPr>
        <w:t xml:space="preserve">Wykonawca udziela gwarancji Zamawiającemu na wykonanie dokumentacji projektowej na okres </w:t>
      </w:r>
      <w:r w:rsidR="00810FCC" w:rsidRPr="00810FCC">
        <w:rPr>
          <w:b/>
          <w:iCs/>
        </w:rPr>
        <w:t>36 miesięcy</w:t>
      </w:r>
      <w:r w:rsidR="00810FCC" w:rsidRPr="00810FCC">
        <w:rPr>
          <w:iCs/>
        </w:rPr>
        <w:t xml:space="preserve"> od daty podpisania protokołu zdawczo-odbiorczego ostatecznego. </w:t>
      </w:r>
      <w:r w:rsidR="006E522B">
        <w:rPr>
          <w:iCs/>
        </w:rPr>
        <w:t xml:space="preserve">              </w:t>
      </w:r>
      <w:r w:rsidR="00810FCC" w:rsidRPr="00810FCC">
        <w:rPr>
          <w:iCs/>
        </w:rPr>
        <w:t>W okresie gwarancji Wykonawca jest zobowiązany do wprowadzania na swój koszt ewentualnych</w:t>
      </w:r>
      <w:r w:rsidR="00810FCC">
        <w:rPr>
          <w:iCs/>
        </w:rPr>
        <w:t xml:space="preserve"> </w:t>
      </w:r>
      <w:r w:rsidR="00810FCC" w:rsidRPr="00810FCC">
        <w:rPr>
          <w:iCs/>
        </w:rPr>
        <w:t xml:space="preserve"> zmian,</w:t>
      </w:r>
      <w:r w:rsidR="00620A33">
        <w:rPr>
          <w:iCs/>
        </w:rPr>
        <w:t xml:space="preserve"> </w:t>
      </w:r>
      <w:r w:rsidR="00810FCC" w:rsidRPr="00810FCC">
        <w:rPr>
          <w:iCs/>
        </w:rPr>
        <w:t>korekt i</w:t>
      </w:r>
      <w:r w:rsidR="00620A33">
        <w:rPr>
          <w:iCs/>
        </w:rPr>
        <w:t xml:space="preserve"> </w:t>
      </w:r>
      <w:r w:rsidR="000A0C62">
        <w:rPr>
          <w:iCs/>
        </w:rPr>
        <w:t xml:space="preserve">poprawek </w:t>
      </w:r>
      <w:r w:rsidR="00810FCC" w:rsidRPr="00810FCC">
        <w:rPr>
          <w:iCs/>
        </w:rPr>
        <w:t>dokumentacji projektowej</w:t>
      </w:r>
      <w:r w:rsidR="00620A33">
        <w:rPr>
          <w:iCs/>
        </w:rPr>
        <w:t>.</w:t>
      </w:r>
    </w:p>
    <w:p w14:paraId="389A29C6" w14:textId="1821FC85" w:rsidR="00620A33" w:rsidRPr="00620A33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.5</w:t>
      </w:r>
      <w:r w:rsidR="00620A33">
        <w:rPr>
          <w:iCs/>
        </w:rPr>
        <w:t xml:space="preserve">.    </w:t>
      </w:r>
      <w:r w:rsidR="00620A33" w:rsidRPr="00620A33">
        <w:rPr>
          <w:iCs/>
        </w:rPr>
        <w:t>W ramach gwarancji Wykonawca będzie odpowiedzialny za usunięcie wszelkich wad, usterek i braków, które ujawnią się w okresie gwarancji i które wynikają:</w:t>
      </w:r>
    </w:p>
    <w:p w14:paraId="0D416501" w14:textId="777F4DC9" w:rsidR="00620A33" w:rsidRPr="00620A33" w:rsidRDefault="0007046C" w:rsidP="00620A33">
      <w:pPr>
        <w:spacing w:before="60" w:after="60"/>
        <w:ind w:left="1134" w:hanging="850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.5</w:t>
      </w:r>
      <w:r w:rsidR="00620A33">
        <w:rPr>
          <w:iCs/>
        </w:rPr>
        <w:t xml:space="preserve">.1.    </w:t>
      </w:r>
      <w:r w:rsidR="00620A33" w:rsidRPr="00620A33">
        <w:rPr>
          <w:iCs/>
        </w:rPr>
        <w:t>z nieprawidłowego wykonania jakiegokolwiek opracowania projektowego lub jego części,</w:t>
      </w:r>
    </w:p>
    <w:p w14:paraId="071C608B" w14:textId="28A313D7" w:rsidR="00620A33" w:rsidRDefault="0007046C" w:rsidP="00620A33">
      <w:pPr>
        <w:spacing w:before="60" w:after="60"/>
        <w:ind w:left="1134" w:hanging="850"/>
        <w:jc w:val="both"/>
        <w:rPr>
          <w:iCs/>
        </w:rPr>
      </w:pPr>
      <w:r>
        <w:rPr>
          <w:iCs/>
        </w:rPr>
        <w:lastRenderedPageBreak/>
        <w:t>4</w:t>
      </w:r>
      <w:r w:rsidR="00DA488F">
        <w:rPr>
          <w:iCs/>
        </w:rPr>
        <w:t>.5</w:t>
      </w:r>
      <w:r w:rsidR="00620A33">
        <w:rPr>
          <w:iCs/>
        </w:rPr>
        <w:t xml:space="preserve">.2.  </w:t>
      </w:r>
      <w:r w:rsidR="00620A33" w:rsidRPr="00620A33">
        <w:rPr>
          <w:iCs/>
        </w:rPr>
        <w:t>z jakiegokolwiek działania lub zaniechania Wykonawcy</w:t>
      </w:r>
      <w:r w:rsidR="00620A33">
        <w:rPr>
          <w:iCs/>
        </w:rPr>
        <w:t xml:space="preserve"> </w:t>
      </w:r>
      <w:r w:rsidR="00620A33" w:rsidRPr="00620A33">
        <w:rPr>
          <w:iCs/>
        </w:rPr>
        <w:t>w terminie niezbędnym do ich usunięcia, określonym w piśmie od Zamawiającego</w:t>
      </w:r>
      <w:r w:rsidR="00620A33">
        <w:rPr>
          <w:iCs/>
        </w:rPr>
        <w:t>.</w:t>
      </w:r>
    </w:p>
    <w:p w14:paraId="182E3C9C" w14:textId="70FF9349" w:rsidR="00620A33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.6</w:t>
      </w:r>
      <w:r w:rsidR="00620A33">
        <w:rPr>
          <w:iCs/>
        </w:rPr>
        <w:t xml:space="preserve">. </w:t>
      </w:r>
      <w:r w:rsidR="00620A33" w:rsidRPr="00620A33">
        <w:rPr>
          <w:iCs/>
        </w:rPr>
        <w:t>Jeżeli Wykonawca nie usunie w wyznaczonym przez Zamawiającego terminie usterek lub braków ujawnionych w dokumentacji, to Zamawiający może zlecić ich usunięcie stronie trzeciej na koszt Wykonawcy</w:t>
      </w:r>
      <w:r w:rsidR="00AE05FA">
        <w:rPr>
          <w:iCs/>
        </w:rPr>
        <w:t>.</w:t>
      </w:r>
    </w:p>
    <w:p w14:paraId="4AA4ECB1" w14:textId="615824D7" w:rsidR="00620A33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.7</w:t>
      </w:r>
      <w:r w:rsidR="00620A33">
        <w:rPr>
          <w:iCs/>
        </w:rPr>
        <w:t>.</w:t>
      </w:r>
      <w:r w:rsidR="00AE05FA">
        <w:rPr>
          <w:iCs/>
        </w:rPr>
        <w:t xml:space="preserve">   </w:t>
      </w:r>
      <w:r w:rsidR="00AE05FA" w:rsidRPr="00AE05FA">
        <w:rPr>
          <w:iCs/>
        </w:rPr>
        <w:t>Wykonawca zobowiązany jest do jednorazowego, nieodpłatnego zaktualizowania kosztorysów inwestorskich, jeżeli Żądanie takie Zamawiający zgłosi w terminie trzech lat, licząc od daty sporządzenia protokołu odbioru końcowego</w:t>
      </w:r>
      <w:r w:rsidR="00AE05FA">
        <w:rPr>
          <w:iCs/>
        </w:rPr>
        <w:t>.</w:t>
      </w:r>
    </w:p>
    <w:p w14:paraId="50DC0CC5" w14:textId="12E28179" w:rsidR="00AE05FA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.8</w:t>
      </w:r>
      <w:r w:rsidR="00AE05FA">
        <w:rPr>
          <w:iCs/>
        </w:rPr>
        <w:t xml:space="preserve">. </w:t>
      </w:r>
      <w:r w:rsidR="00AE05FA" w:rsidRPr="00AE05FA">
        <w:rPr>
          <w:iCs/>
        </w:rPr>
        <w:t>Zamawiający może dochodzić roszczeń z tytułu gwarancji także po terminie określonym w §</w:t>
      </w:r>
      <w:r w:rsidR="006E522B">
        <w:rPr>
          <w:iCs/>
        </w:rPr>
        <w:t>3.6</w:t>
      </w:r>
      <w:r w:rsidR="00AE05FA" w:rsidRPr="00AE05FA">
        <w:rPr>
          <w:iCs/>
        </w:rPr>
        <w:t>, jeżeli złożył reklamację dotyczącą dokumentacji projektowej przed upływem tego terminu</w:t>
      </w:r>
      <w:r w:rsidR="00AE05FA">
        <w:rPr>
          <w:iCs/>
        </w:rPr>
        <w:t>.</w:t>
      </w:r>
    </w:p>
    <w:p w14:paraId="051E2A10" w14:textId="1745F12E" w:rsidR="00AE05FA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.9</w:t>
      </w:r>
      <w:r w:rsidR="00AE05FA">
        <w:rPr>
          <w:iCs/>
        </w:rPr>
        <w:t xml:space="preserve">. </w:t>
      </w:r>
      <w:r w:rsidR="00AE05FA" w:rsidRPr="00AE05FA">
        <w:rPr>
          <w:iCs/>
        </w:rPr>
        <w:t>Wykonawca zwróci Zamawiającemu koszty poniesione przez Zamawiającego na etapie wykonywania robót budowlanych, wynikające z wad, usterek i braków dokumentacji projektowej stanowiącej przedmiot umowy, w szczególności błędów w przedmiarze robót lub z powodu braku odpowiednich pozycji przedmiaru</w:t>
      </w:r>
      <w:r w:rsidR="00AE05FA">
        <w:rPr>
          <w:iCs/>
        </w:rPr>
        <w:t>.</w:t>
      </w:r>
    </w:p>
    <w:p w14:paraId="3C043E62" w14:textId="0C26C11F" w:rsidR="00AE05FA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DA488F">
        <w:rPr>
          <w:iCs/>
        </w:rPr>
        <w:t>.10</w:t>
      </w:r>
      <w:r w:rsidR="00AE05FA">
        <w:rPr>
          <w:iCs/>
        </w:rPr>
        <w:t xml:space="preserve">. </w:t>
      </w:r>
      <w:r w:rsidR="00AE05FA" w:rsidRPr="00AE05FA">
        <w:rPr>
          <w:iCs/>
        </w:rPr>
        <w:t>Wykonawca ponosi odpowiedzialność cywilną i zawodową za ewentualne negatywne skutki dotyczące obiektów budowlanych zrealizowanych na podstawie dokumentacji projektowej</w:t>
      </w:r>
      <w:r w:rsidR="00AE05FA">
        <w:rPr>
          <w:iCs/>
        </w:rPr>
        <w:t>.</w:t>
      </w:r>
    </w:p>
    <w:p w14:paraId="247C3C02" w14:textId="28990F08" w:rsidR="00AE05FA" w:rsidRDefault="0007046C" w:rsidP="00620A33">
      <w:pPr>
        <w:spacing w:before="60" w:after="60"/>
        <w:ind w:left="709" w:hanging="567"/>
        <w:jc w:val="both"/>
        <w:rPr>
          <w:iCs/>
        </w:rPr>
      </w:pPr>
      <w:r>
        <w:rPr>
          <w:iCs/>
        </w:rPr>
        <w:t>4</w:t>
      </w:r>
      <w:r w:rsidR="00AE05FA">
        <w:rPr>
          <w:iCs/>
        </w:rPr>
        <w:t>.1</w:t>
      </w:r>
      <w:r w:rsidR="00DA488F">
        <w:rPr>
          <w:iCs/>
        </w:rPr>
        <w:t>1</w:t>
      </w:r>
      <w:r w:rsidR="00AE05FA">
        <w:rPr>
          <w:iCs/>
        </w:rPr>
        <w:t xml:space="preserve">. </w:t>
      </w:r>
      <w:r w:rsidR="00AE05FA" w:rsidRPr="00AE05FA">
        <w:rPr>
          <w:iCs/>
        </w:rPr>
        <w:t xml:space="preserve">Wykonawca ponosi odpowiedzialność odszkodowawczą wobec Zamawiającego za wszelkie szkody wyrządzone Zamawiającemu w związku z wykonywaniem robót budowlanych </w:t>
      </w:r>
      <w:r w:rsidR="00AE05FA">
        <w:rPr>
          <w:iCs/>
        </w:rPr>
        <w:t xml:space="preserve">             </w:t>
      </w:r>
      <w:r w:rsidR="00AE05FA" w:rsidRPr="00AE05FA">
        <w:rPr>
          <w:iCs/>
        </w:rPr>
        <w:t>w sposób zgodny</w:t>
      </w:r>
      <w:r w:rsidR="00AE05FA">
        <w:rPr>
          <w:iCs/>
        </w:rPr>
        <w:t xml:space="preserve"> </w:t>
      </w:r>
      <w:r w:rsidR="00AE05FA" w:rsidRPr="00AE05FA">
        <w:rPr>
          <w:iCs/>
        </w:rPr>
        <w:t>z dokumentacją projektową stanowiącą przedmiot umowy, powstałe wskutek występujących wad dokumentacji</w:t>
      </w:r>
      <w:r w:rsidR="00AE05FA">
        <w:rPr>
          <w:iCs/>
        </w:rPr>
        <w:t>.</w:t>
      </w:r>
    </w:p>
    <w:p w14:paraId="3F4EEAC2" w14:textId="479F9331" w:rsidR="006D122F" w:rsidRDefault="006D122F" w:rsidP="00843E12">
      <w:pPr>
        <w:pStyle w:val="Nagwek1"/>
      </w:pPr>
      <w:r>
        <w:t>H</w:t>
      </w:r>
      <w:r w:rsidRPr="006D122F">
        <w:t>armonogram prac projektowych</w:t>
      </w:r>
      <w:r>
        <w:t>.</w:t>
      </w:r>
    </w:p>
    <w:p w14:paraId="4FDE8B27" w14:textId="6CD85D15" w:rsidR="006D122F" w:rsidRDefault="006D122F" w:rsidP="00471A04">
      <w:pPr>
        <w:pStyle w:val="Nagwek2"/>
        <w:numPr>
          <w:ilvl w:val="1"/>
          <w:numId w:val="2"/>
        </w:numPr>
      </w:pPr>
      <w:r w:rsidRPr="006D122F">
        <w:t>Wykonawca przedłoży</w:t>
      </w:r>
      <w:r w:rsidR="000A0C62">
        <w:t xml:space="preserve"> i uzgodni z</w:t>
      </w:r>
      <w:r w:rsidRPr="006D122F">
        <w:t xml:space="preserve"> </w:t>
      </w:r>
      <w:r w:rsidR="000A0C62" w:rsidRPr="006D122F">
        <w:t>Zamawiają</w:t>
      </w:r>
      <w:r w:rsidR="000A0C62">
        <w:t xml:space="preserve">cym w terminie </w:t>
      </w:r>
      <w:r w:rsidR="00EF023A">
        <w:t>30</w:t>
      </w:r>
      <w:r w:rsidR="000A0C62">
        <w:t xml:space="preserve"> dni od dnia zawarcia umowy </w:t>
      </w:r>
      <w:r w:rsidR="000A0C62" w:rsidRPr="000A0C62">
        <w:t xml:space="preserve">koncepcję planu sytuacyjnego </w:t>
      </w:r>
      <w:r w:rsidR="000A0C62">
        <w:t xml:space="preserve">lub PZT i </w:t>
      </w:r>
      <w:r w:rsidRPr="006D122F">
        <w:t>harmonogram prac projektowych</w:t>
      </w:r>
      <w:r w:rsidR="000A0C62">
        <w:t xml:space="preserve">, </w:t>
      </w:r>
      <w:r w:rsidRPr="006D122F">
        <w:t>podpisany przez osobę upoważnioną do reprezentowania Wykonawcy, sporządzony z zachowaniem terminów określonych w §</w:t>
      </w:r>
      <w:r w:rsidR="009A57EB">
        <w:t xml:space="preserve"> </w:t>
      </w:r>
      <w:r w:rsidRPr="006D122F">
        <w:t>2</w:t>
      </w:r>
      <w:r>
        <w:t xml:space="preserve"> </w:t>
      </w:r>
      <w:r w:rsidRPr="006D122F">
        <w:t xml:space="preserve">przedmiotowej umowy oraz innych jej postanowień. Zatwierdzenie </w:t>
      </w:r>
      <w:r w:rsidR="000A0C62">
        <w:t xml:space="preserve">koncepcji i </w:t>
      </w:r>
      <w:r w:rsidRPr="006D122F">
        <w:t>harmonogramu prac projektowych oznacza zgodę Zamawiającego na rozp</w:t>
      </w:r>
      <w:r w:rsidR="000A0C62">
        <w:t>oczęcie prac realizacji zadania.</w:t>
      </w:r>
    </w:p>
    <w:p w14:paraId="615BCE11" w14:textId="3D658871" w:rsidR="006D122F" w:rsidRDefault="006D122F" w:rsidP="006D122F">
      <w:pPr>
        <w:spacing w:before="60" w:after="60"/>
        <w:ind w:left="709" w:hanging="567"/>
        <w:jc w:val="both"/>
      </w:pPr>
      <w:r>
        <w:t xml:space="preserve">5.2.  </w:t>
      </w:r>
      <w:r w:rsidRPr="006D122F">
        <w:t>Wykonawca jest uprawniony do dokonywania zmian w harmonogramie prac projektowych jedynie za zgodą Zamawiającego. Zamawiający zastrzega, że w przypadku niewykonania przez Wykonawcę elementów harmonogramu w terminach w nim określonych, z przyczyn zależnych od Wykonawcy, Zamawiający może odmówić udzielenia zgody na zmianę harmonogramu</w:t>
      </w:r>
      <w:r>
        <w:t>.</w:t>
      </w:r>
    </w:p>
    <w:p w14:paraId="147A92FC" w14:textId="425F1AC2" w:rsidR="006D122F" w:rsidRDefault="006D122F" w:rsidP="006D122F">
      <w:pPr>
        <w:spacing w:before="60" w:after="60"/>
        <w:ind w:left="709" w:hanging="567"/>
        <w:jc w:val="both"/>
      </w:pPr>
      <w:r>
        <w:t xml:space="preserve">5.3.   </w:t>
      </w:r>
      <w:r w:rsidRPr="006D122F">
        <w:t>Zmiana harmonogramu nie może powodować zmiany terminó</w:t>
      </w:r>
      <w:r>
        <w:t>w określonych w §</w:t>
      </w:r>
      <w:r w:rsidR="009A57EB">
        <w:t xml:space="preserve"> </w:t>
      </w:r>
      <w:r>
        <w:t>2</w:t>
      </w:r>
      <w:r w:rsidRPr="006D122F">
        <w:t>, niniejszej umowy</w:t>
      </w:r>
      <w:r>
        <w:t>.</w:t>
      </w:r>
    </w:p>
    <w:p w14:paraId="45375316" w14:textId="622B152E" w:rsidR="006D122F" w:rsidRDefault="006D122F" w:rsidP="006D122F">
      <w:pPr>
        <w:spacing w:before="60" w:after="60"/>
        <w:ind w:left="709" w:hanging="567"/>
        <w:jc w:val="both"/>
      </w:pPr>
      <w:r>
        <w:t xml:space="preserve">5.4.  </w:t>
      </w:r>
      <w:r w:rsidRPr="006D122F">
        <w:t>Zmiana harmonogramu prac projektowych nie wymaga podpisania przez Strony Aneksu do Umowy</w:t>
      </w:r>
      <w:r>
        <w:t>.</w:t>
      </w:r>
    </w:p>
    <w:p w14:paraId="66908F96" w14:textId="77777777" w:rsidR="008B1F50" w:rsidRDefault="008B1F50" w:rsidP="00843E12">
      <w:pPr>
        <w:pStyle w:val="Nagwek1"/>
      </w:pPr>
      <w:bookmarkStart w:id="0" w:name="_Ref477400015"/>
      <w:r>
        <w:t>Odbiory.</w:t>
      </w:r>
      <w:bookmarkEnd w:id="0"/>
    </w:p>
    <w:p w14:paraId="67E55513" w14:textId="4F8DB728" w:rsidR="003A347D" w:rsidRPr="003A347D" w:rsidRDefault="007336B6" w:rsidP="00471A04">
      <w:pPr>
        <w:pStyle w:val="Nagwek2"/>
        <w:numPr>
          <w:ilvl w:val="1"/>
          <w:numId w:val="2"/>
        </w:numPr>
      </w:pPr>
      <w:r w:rsidRPr="007336B6">
        <w:t xml:space="preserve">Zgodnie z zatwierdzonym harmonogramem prac projektowych Wykonawca dostarczy Zamawiającemu </w:t>
      </w:r>
      <w:r w:rsidR="00403FEA">
        <w:t xml:space="preserve">poszczególne elementy </w:t>
      </w:r>
      <w:r w:rsidRPr="007336B6">
        <w:t xml:space="preserve">dokumentacji projektowej </w:t>
      </w:r>
      <w:r w:rsidRPr="00403FEA">
        <w:t>do sprawdzenia w ilości</w:t>
      </w:r>
      <w:r w:rsidR="00403FEA" w:rsidRPr="00403FEA">
        <w:t xml:space="preserve"> 1</w:t>
      </w:r>
      <w:r w:rsidRPr="00403FEA">
        <w:t xml:space="preserve"> e</w:t>
      </w:r>
      <w:r w:rsidR="00403FEA" w:rsidRPr="00403FEA">
        <w:t>gzemplarza</w:t>
      </w:r>
      <w:r w:rsidR="000A0C62" w:rsidRPr="00403FEA">
        <w:t xml:space="preserve"> wersji papierowej i 1</w:t>
      </w:r>
      <w:r w:rsidR="00403FEA" w:rsidRPr="00403FEA">
        <w:t xml:space="preserve"> egzemplarza</w:t>
      </w:r>
      <w:r w:rsidRPr="00403FEA">
        <w:t xml:space="preserve"> wersji elektronicznej </w:t>
      </w:r>
      <w:r w:rsidR="00EF023A">
        <w:t xml:space="preserve">(pdf i </w:t>
      </w:r>
      <w:r w:rsidR="001908F0">
        <w:t xml:space="preserve">dxf lub dwg) </w:t>
      </w:r>
      <w:r w:rsidRPr="00403FEA">
        <w:t xml:space="preserve">w celu sprawdzenia jej zgodności z umową i ofertą oraz ostatecznego zatwierdzenia zastosowanych rozwiązań projektowych. Ponadto terminy realizacji przedmiotu umowy tj. poszczególnych elementów dokumentacji, określone w harmonogramie, powinny uwzględniać </w:t>
      </w:r>
      <w:r w:rsidR="00403FEA" w:rsidRPr="00403FEA">
        <w:t>14</w:t>
      </w:r>
      <w:r w:rsidRPr="00403FEA">
        <w:t xml:space="preserve"> dniowy okres potrzebny do sprawdzenia przekazanych materiałów przez Zamawiającego oraz czas potrzebny Wykonawcy na skorygowanie materiałów o  ewentualne uwagi</w:t>
      </w:r>
      <w:r w:rsidR="008B1F50" w:rsidRPr="00403FEA">
        <w:t xml:space="preserve">. </w:t>
      </w:r>
    </w:p>
    <w:p w14:paraId="28940CE1" w14:textId="73E8D03C" w:rsidR="008B1F50" w:rsidRDefault="007336B6" w:rsidP="00471A04">
      <w:pPr>
        <w:pStyle w:val="Nagwek2"/>
        <w:numPr>
          <w:ilvl w:val="1"/>
          <w:numId w:val="2"/>
        </w:numPr>
      </w:pPr>
      <w:r w:rsidRPr="007336B6">
        <w:t>Przyjęcie dokumentacji projektowej do sprawdzenia nie jest równoznaczne z odbiorem prac projektowych i nie upoważnia Wykonawcy do wystawienia faktury VAT</w:t>
      </w:r>
      <w:r w:rsidR="008B1F50">
        <w:t xml:space="preserve">. </w:t>
      </w:r>
    </w:p>
    <w:p w14:paraId="52BED8E5" w14:textId="7F2F31BF" w:rsidR="008B1F50" w:rsidRPr="00C7487D" w:rsidRDefault="0029006F" w:rsidP="00471A04">
      <w:pPr>
        <w:pStyle w:val="Nagwek2"/>
        <w:numPr>
          <w:ilvl w:val="1"/>
          <w:numId w:val="2"/>
        </w:numPr>
      </w:pPr>
      <w:r w:rsidRPr="0029006F">
        <w:lastRenderedPageBreak/>
        <w:t>W przypadku braku uzgodnienia przez Zamawiającego prz</w:t>
      </w:r>
      <w:r w:rsidR="001A1ACC">
        <w:t>edłożonej do sprawdzenia wg §</w:t>
      </w:r>
      <w:r w:rsidR="009A57EB">
        <w:t xml:space="preserve"> </w:t>
      </w:r>
      <w:r w:rsidR="001A1ACC">
        <w:t>6</w:t>
      </w:r>
      <w:r>
        <w:t>.1.</w:t>
      </w:r>
      <w:r w:rsidR="001908F0">
        <w:t xml:space="preserve"> </w:t>
      </w:r>
      <w:r w:rsidRPr="0029006F">
        <w:t>dokumentacji, Wykonawca będzie zobligowany do ponownego złożenia dokumentacji, skorygowanej w sposób spełniający oczekiwania Zamawiającego, w wyznaczonym przez Zamawiającego, odrębnym pismem, nieprzekraczalnym terminie</w:t>
      </w:r>
      <w:r w:rsidR="00EF023A">
        <w:t xml:space="preserve"> max. 14 dni.</w:t>
      </w:r>
    </w:p>
    <w:p w14:paraId="7E93BC21" w14:textId="6F052402" w:rsidR="008B1F50" w:rsidRDefault="0029006F" w:rsidP="00471A04">
      <w:pPr>
        <w:pStyle w:val="Nagwek2"/>
        <w:numPr>
          <w:ilvl w:val="1"/>
          <w:numId w:val="2"/>
        </w:numPr>
      </w:pPr>
      <w:bookmarkStart w:id="1" w:name="_Ref477400142"/>
      <w:r>
        <w:t>W przypadku braku dokonania korekt w przedmiocie odbioru</w:t>
      </w:r>
      <w:r w:rsidR="001908F0" w:rsidRPr="001908F0">
        <w:t xml:space="preserve"> </w:t>
      </w:r>
      <w:r w:rsidR="001908F0">
        <w:t xml:space="preserve">wg § 6.1. </w:t>
      </w:r>
      <w:r>
        <w:t>w wyznaczonym przez Zamawiającego terminie, Zamawiający ma prawo zwrócić Wykonawcy dokumentację projektową z odmową zapłaty wynagrodzenia umown</w:t>
      </w:r>
      <w:r w:rsidR="001908F0">
        <w:t xml:space="preserve">ego, naliczyć kary umowne lub </w:t>
      </w:r>
      <w:r w:rsidR="00EF023A">
        <w:t>w </w:t>
      </w:r>
      <w:r>
        <w:t>uzasadnionych przypadkach odstąpić od umowy</w:t>
      </w:r>
      <w:r w:rsidR="008B1F50" w:rsidRPr="00C7487D">
        <w:t>.</w:t>
      </w:r>
      <w:bookmarkEnd w:id="1"/>
    </w:p>
    <w:p w14:paraId="368DAEB8" w14:textId="69C0497B" w:rsidR="003A347D" w:rsidRPr="003A347D" w:rsidRDefault="003A347D" w:rsidP="00471A04">
      <w:pPr>
        <w:pStyle w:val="Nagwek2"/>
        <w:numPr>
          <w:ilvl w:val="1"/>
          <w:numId w:val="2"/>
        </w:numPr>
      </w:pPr>
      <w:r>
        <w:t>Po sprawdzeniu</w:t>
      </w:r>
      <w:r w:rsidR="00E0018D">
        <w:t xml:space="preserve"> i akceptacji przez Zamawiającego</w:t>
      </w:r>
      <w:r>
        <w:t xml:space="preserve"> kompletnej </w:t>
      </w:r>
      <w:r w:rsidRPr="007336B6">
        <w:t xml:space="preserve">dokumentacji projektowej Wykonawca dostarczy </w:t>
      </w:r>
      <w:r>
        <w:t>4</w:t>
      </w:r>
      <w:r w:rsidRPr="00403FEA">
        <w:t xml:space="preserve"> egzemplarz</w:t>
      </w:r>
      <w:r>
        <w:t>e wersji papierowej  (projekt budowlany)</w:t>
      </w:r>
      <w:r w:rsidRPr="003A347D">
        <w:t xml:space="preserve"> </w:t>
      </w:r>
      <w:r>
        <w:t>i 3</w:t>
      </w:r>
      <w:r w:rsidRPr="00403FEA">
        <w:t xml:space="preserve"> egzemplarz</w:t>
      </w:r>
      <w:r>
        <w:t>e wersji papierowej  (projekt wykonawczy) i 1</w:t>
      </w:r>
      <w:r w:rsidRPr="00403FEA">
        <w:t xml:space="preserve"> egzemplarza wersji elektronicznej </w:t>
      </w:r>
      <w:r w:rsidR="00EF023A">
        <w:t>(pdf i</w:t>
      </w:r>
      <w:r>
        <w:t xml:space="preserve"> dxf lub dwg).</w:t>
      </w:r>
    </w:p>
    <w:p w14:paraId="04A53042" w14:textId="75411BDA" w:rsidR="008B1F50" w:rsidRDefault="0029006F" w:rsidP="00471A04">
      <w:pPr>
        <w:pStyle w:val="Nagwek2"/>
        <w:numPr>
          <w:ilvl w:val="1"/>
          <w:numId w:val="2"/>
        </w:numPr>
      </w:pPr>
      <w:r w:rsidRPr="0029006F">
        <w:t>W przypadku należytego wykonania przez Wykonawcę przedmiotu umowy, Zamawiający potwierdzi właściwe wykonanie przedmiotu zamówienia odrębnymi pismami, a odbiór przedmiotu umowy - protokołem zdawczo – odbiorczym ostatecznym. Podpisanie protokołu zdawczo – odbiorczego przez Zamawiającego upoważnia Wykonawcę do wystawienia faktury VAT</w:t>
      </w:r>
      <w:r w:rsidR="008B1F50" w:rsidRPr="00C7487D">
        <w:t>.</w:t>
      </w:r>
    </w:p>
    <w:p w14:paraId="26EB0231" w14:textId="798266F1" w:rsidR="0029006F" w:rsidRDefault="001A1ACC" w:rsidP="0029006F">
      <w:pPr>
        <w:ind w:left="709" w:hanging="567"/>
        <w:jc w:val="both"/>
      </w:pPr>
      <w:r>
        <w:t>6</w:t>
      </w:r>
      <w:r w:rsidR="00AA55A6">
        <w:t>.7</w:t>
      </w:r>
      <w:r w:rsidR="0029006F">
        <w:t xml:space="preserve">.   </w:t>
      </w:r>
      <w:r w:rsidR="0029006F" w:rsidRPr="0029006F">
        <w:t xml:space="preserve">W przypadku nienależytego wykonania przez Wykonawcę przedmiotu umowy (niezgodnie </w:t>
      </w:r>
      <w:r w:rsidR="0029006F">
        <w:t xml:space="preserve">       </w:t>
      </w:r>
      <w:r w:rsidR="0029006F" w:rsidRPr="0029006F">
        <w:t xml:space="preserve">z zapisami SOPZ) lub nie uwzględnienia uwag przekazanych na wcześniejszych etapach odbioru, braku uzgodnienia przez Zamawiającego, Wykonawca będzie zobligowany do ponownego złożenia dokumentacji, skorygowanej w sposób spełniający oczekiwania </w:t>
      </w:r>
      <w:r w:rsidR="0029006F">
        <w:t xml:space="preserve">              </w:t>
      </w:r>
      <w:r w:rsidR="0029006F" w:rsidRPr="0029006F">
        <w:t>w wyznaczonym przez Zamawiającego, odrębnym pismem, nieprzekraczalnym terminie</w:t>
      </w:r>
      <w:r w:rsidR="00EF023A">
        <w:t xml:space="preserve"> do 30 listopada 2019r.</w:t>
      </w:r>
    </w:p>
    <w:p w14:paraId="1B77621C" w14:textId="259D3C20" w:rsidR="00B23CFE" w:rsidRPr="00B23CFE" w:rsidRDefault="0007046C" w:rsidP="00843E12">
      <w:pPr>
        <w:pStyle w:val="Nagwek1"/>
      </w:pPr>
      <w:r w:rsidRPr="00826DCC">
        <w:t>Oświadczenia Wykonawcy</w:t>
      </w:r>
    </w:p>
    <w:p w14:paraId="1E6C6DA4" w14:textId="6B27FD7F" w:rsidR="0007046C" w:rsidRPr="00826DCC" w:rsidRDefault="0007046C" w:rsidP="009B4B99">
      <w:pPr>
        <w:pStyle w:val="Nagwek2"/>
        <w:numPr>
          <w:ilvl w:val="1"/>
          <w:numId w:val="2"/>
        </w:numPr>
      </w:pPr>
      <w:r w:rsidRPr="00826DCC">
        <w:t>Wykonawca oświadcza, że zapoznał się z</w:t>
      </w:r>
      <w:r>
        <w:t>e</w:t>
      </w:r>
      <w:r w:rsidRPr="00826DCC">
        <w:t xml:space="preserve"> </w:t>
      </w:r>
      <w:r w:rsidRPr="005E29F8">
        <w:t>Szczeg</w:t>
      </w:r>
      <w:r>
        <w:t>ółowym Opisem</w:t>
      </w:r>
      <w:r w:rsidRPr="005E29F8">
        <w:t xml:space="preserve"> Przedmiotu Zamówienia</w:t>
      </w:r>
      <w:r w:rsidRPr="00826DCC">
        <w:t xml:space="preserve"> </w:t>
      </w:r>
      <w:r>
        <w:t xml:space="preserve">      i nie wnosi co do niego</w:t>
      </w:r>
      <w:r w:rsidRPr="00826DCC">
        <w:t xml:space="preserve"> zastrzeżeń oraz potwierdza, że nie widzi przeszkód do pełnego (całościowego) i terminowego wykonania Przedmiotu umowy.</w:t>
      </w:r>
    </w:p>
    <w:p w14:paraId="40B6EEBD" w14:textId="48515D88" w:rsidR="0007046C" w:rsidRPr="00826DCC" w:rsidRDefault="0007046C" w:rsidP="009B4B99">
      <w:pPr>
        <w:pStyle w:val="Nagwek2"/>
        <w:numPr>
          <w:ilvl w:val="1"/>
          <w:numId w:val="2"/>
        </w:numPr>
      </w:pPr>
      <w:r w:rsidRPr="00826DCC">
        <w:t>Wykonawca oświadcza, że posiada zdolności, doświadczenie, wiedzę oraz personel posiadający wymagane uprawnienia w zakresie niezbędnym do wykonania Umowy zgodnie z należytą starannością wynikającą z zawodowego charakteru prowadzonej działalności gospodarczej.</w:t>
      </w:r>
    </w:p>
    <w:p w14:paraId="53663717" w14:textId="7647329E" w:rsidR="0007046C" w:rsidRDefault="0007046C" w:rsidP="0007046C">
      <w:pPr>
        <w:ind w:left="709" w:hanging="567"/>
        <w:jc w:val="both"/>
      </w:pPr>
      <w:r>
        <w:t xml:space="preserve">7.3.   </w:t>
      </w:r>
      <w:r w:rsidRPr="00826DCC">
        <w:t>Wykonawca oświadcza, że potencjał techniczny, osobowy, zasoby ekonomiczne i finansowe, zasoby podmiotów trzecich oraz podwykonawcy, zaoferowane w ofercie złożonej w postępowaniu o udzielenie zamówienia publicznego, zostaną wykorzystane do wykonania Umowy. Wykonawca zobowiązany jest do utrzymania potencjału kadrowego przez cały okres</w:t>
      </w:r>
      <w:r w:rsidR="00B23CFE">
        <w:t xml:space="preserve"> objęty umową z zastrzeżeniem §10</w:t>
      </w:r>
      <w:r w:rsidRPr="00826DCC">
        <w:t>. Zamawiający zastrzega sobie prawo kontroli wypełnienia obowiązków w tym zakresie</w:t>
      </w:r>
      <w:r w:rsidR="00B23CFE">
        <w:t>.</w:t>
      </w:r>
    </w:p>
    <w:p w14:paraId="252CFF77" w14:textId="2A2E4C16" w:rsidR="00B23CFE" w:rsidRDefault="00B23CFE" w:rsidP="00B23CFE">
      <w:pPr>
        <w:spacing w:before="60" w:after="60"/>
        <w:ind w:left="709" w:hanging="567"/>
        <w:jc w:val="both"/>
      </w:pPr>
      <w:r>
        <w:t xml:space="preserve">7.4.    </w:t>
      </w:r>
      <w:r w:rsidRPr="00B23CFE">
        <w:t xml:space="preserve">Wykonawca oświadcza, że: </w:t>
      </w:r>
    </w:p>
    <w:p w14:paraId="4D29BA43" w14:textId="27F49F74" w:rsidR="00B23CFE" w:rsidRDefault="00B23CFE" w:rsidP="00B23CFE">
      <w:pPr>
        <w:spacing w:before="60" w:after="60"/>
        <w:ind w:left="1134" w:hanging="850"/>
        <w:jc w:val="both"/>
      </w:pPr>
      <w:r>
        <w:t xml:space="preserve">7.4.1.     </w:t>
      </w:r>
      <w:r w:rsidRPr="00B23CFE">
        <w:t>przysługują mu pełne prawa autorskie do przedmiotu zamówienia</w:t>
      </w:r>
      <w:r>
        <w:t>,</w:t>
      </w:r>
    </w:p>
    <w:p w14:paraId="120A2C40" w14:textId="6E95F6CF" w:rsidR="00B23CFE" w:rsidRDefault="00B23CFE" w:rsidP="00B23CFE">
      <w:pPr>
        <w:spacing w:before="60" w:after="60"/>
        <w:ind w:left="1134" w:hanging="850"/>
        <w:jc w:val="both"/>
      </w:pPr>
      <w:r>
        <w:t xml:space="preserve">7.4.2.     </w:t>
      </w:r>
      <w:r w:rsidRPr="00B23CFE">
        <w:t>przedmiot zamówienia nie narusza praw osób trzecich, majątkowe prawa autorskie nie są obciążone żadnymi prawami osób trzecich, a także osoby trzecie nie mają żadnych roszczeń, których przedmiotem mogłyby być majątkowe prawa autorskie do przedmiotu zamówienia</w:t>
      </w:r>
      <w:r>
        <w:t>,</w:t>
      </w:r>
    </w:p>
    <w:p w14:paraId="0A2A62F5" w14:textId="3B02D6F1" w:rsidR="00B23CFE" w:rsidRDefault="00B23CFE" w:rsidP="00B23CFE">
      <w:pPr>
        <w:spacing w:before="60" w:after="60"/>
        <w:ind w:left="1134" w:hanging="850"/>
        <w:jc w:val="both"/>
      </w:pPr>
      <w:r>
        <w:t xml:space="preserve">7.4.3.   </w:t>
      </w:r>
      <w:r w:rsidRPr="00B23CFE">
        <w:t xml:space="preserve">w przypadku gdyby jakiekolwiek majątkowe lub osobiste prawa autorskie lub prawa zależne do utworu przysługiwały osobom trzecim, w tym w szczególności pracownikom i podwykonawcom, Wykonawca spowoduje, że wszelkie osoby trzecie niezwłocznie i bez dodatkowego wynagrodzenia przeniosą przysługujące im autorskie prawa majątkowe, prawa zależne na zamawiającego w zakresie opisanym w umowie, oraz udzielą zamawiającemu niezwłocznie i bez dodatkowego wynagrodzenia wszelkich upoważnień </w:t>
      </w:r>
      <w:r>
        <w:t xml:space="preserve"> </w:t>
      </w:r>
      <w:r w:rsidRPr="00B23CFE">
        <w:lastRenderedPageBreak/>
        <w:t>i zezwoleń na wykonywanie praw zależnych tj. rozporządzanie i korzystanie z wszelkich utworów zależnych</w:t>
      </w:r>
      <w:r>
        <w:t>,</w:t>
      </w:r>
    </w:p>
    <w:p w14:paraId="724B211F" w14:textId="40F14A88" w:rsidR="00B23CFE" w:rsidRDefault="00B23CFE" w:rsidP="00B23CFE">
      <w:pPr>
        <w:spacing w:before="60" w:after="60"/>
        <w:ind w:left="1134" w:hanging="850"/>
        <w:jc w:val="both"/>
      </w:pPr>
      <w:r>
        <w:t xml:space="preserve">7.4.4.   </w:t>
      </w:r>
      <w:r w:rsidRPr="00B23CFE">
        <w:t>bezwarunkowo</w:t>
      </w:r>
      <w:r>
        <w:t xml:space="preserve"> przenosi na PZD Mielec</w:t>
      </w:r>
      <w:r w:rsidRPr="00B23CFE">
        <w:t xml:space="preserve"> całość majątkowych praw autorskich i praw zależnych do przedmiotu zamówienia</w:t>
      </w:r>
      <w:r>
        <w:t>,</w:t>
      </w:r>
    </w:p>
    <w:p w14:paraId="0E21B316" w14:textId="49EA69FF" w:rsidR="00B23CFE" w:rsidRPr="00B23CFE" w:rsidRDefault="00B23CFE" w:rsidP="00B23CFE">
      <w:pPr>
        <w:spacing w:before="60" w:after="60"/>
        <w:ind w:left="1134" w:hanging="850"/>
        <w:jc w:val="both"/>
      </w:pPr>
      <w:r>
        <w:t xml:space="preserve">7.4.5.       </w:t>
      </w:r>
      <w:r w:rsidRPr="00B23CFE">
        <w:rPr>
          <w:bCs/>
          <w:iCs/>
        </w:rPr>
        <w:t xml:space="preserve">zachowuje prawa osobiste do przedmiotu zamówienia </w:t>
      </w:r>
      <w:r w:rsidRPr="00B23CFE">
        <w:t>w szczególności:</w:t>
      </w:r>
    </w:p>
    <w:p w14:paraId="3DE00A11" w14:textId="77777777" w:rsidR="00B23CFE" w:rsidRPr="00B23CFE" w:rsidRDefault="00B23CFE" w:rsidP="00B23CFE">
      <w:pPr>
        <w:numPr>
          <w:ilvl w:val="0"/>
          <w:numId w:val="18"/>
        </w:numPr>
        <w:spacing w:before="60" w:after="60"/>
        <w:jc w:val="both"/>
      </w:pPr>
      <w:r w:rsidRPr="00B23CFE">
        <w:t>prawo oznaczania utworu imieniem i nazwiskiem autora,</w:t>
      </w:r>
    </w:p>
    <w:p w14:paraId="56EEF50F" w14:textId="77777777" w:rsidR="00B23CFE" w:rsidRPr="00B23CFE" w:rsidRDefault="00B23CFE" w:rsidP="00B23CFE">
      <w:pPr>
        <w:numPr>
          <w:ilvl w:val="0"/>
          <w:numId w:val="18"/>
        </w:numPr>
        <w:spacing w:before="60" w:after="60"/>
        <w:jc w:val="both"/>
      </w:pPr>
      <w:r w:rsidRPr="00B23CFE">
        <w:t>nienaruszalność treści i formy utworu,</w:t>
      </w:r>
    </w:p>
    <w:p w14:paraId="283C13D9" w14:textId="77777777" w:rsidR="00B23CFE" w:rsidRPr="00B23CFE" w:rsidRDefault="00B23CFE" w:rsidP="00B23CFE">
      <w:pPr>
        <w:numPr>
          <w:ilvl w:val="0"/>
          <w:numId w:val="18"/>
        </w:numPr>
        <w:spacing w:before="60" w:after="60"/>
        <w:jc w:val="both"/>
      </w:pPr>
      <w:r w:rsidRPr="00B23CFE">
        <w:t>nadzór nad sposobem korzystania z utworu</w:t>
      </w:r>
    </w:p>
    <w:p w14:paraId="1E2B035C" w14:textId="6B1B7FA8" w:rsidR="00B23CFE" w:rsidRDefault="00B23CFE" w:rsidP="00B23CFE">
      <w:pPr>
        <w:spacing w:before="60" w:after="60"/>
        <w:ind w:left="1134" w:hanging="850"/>
        <w:jc w:val="both"/>
      </w:pPr>
      <w:r>
        <w:t xml:space="preserve">               </w:t>
      </w:r>
      <w:r w:rsidRPr="00B23CFE">
        <w:t>jednocześnie zobowiązuje się nie wykorzystywać przysługujących mu autorskich praw osobistych z wyjątkiem prawa do autorstwa oraz do oznaczenia przedmiotu zamówienia swoim nazwiskiem</w:t>
      </w:r>
      <w:r>
        <w:t>,</w:t>
      </w:r>
    </w:p>
    <w:p w14:paraId="549173FC" w14:textId="6EC05C6C" w:rsidR="00B23CFE" w:rsidRDefault="00B23CFE" w:rsidP="00B23CFE">
      <w:pPr>
        <w:spacing w:before="60" w:after="60"/>
        <w:ind w:left="1134" w:hanging="850"/>
        <w:jc w:val="both"/>
      </w:pPr>
      <w:r>
        <w:t xml:space="preserve">7.4.6.    </w:t>
      </w:r>
      <w:r w:rsidRPr="00B23CFE">
        <w:t>zobowiązuje się nie podnosić roszczeń wobec Zamawiającego w przypadku dokonywania jakichkolwiek zmian, adaptacji, przeróbek w dokumentacji projektowej</w:t>
      </w:r>
      <w:r>
        <w:t>,</w:t>
      </w:r>
    </w:p>
    <w:p w14:paraId="60C7C2FF" w14:textId="6CF482D4" w:rsidR="00E10FEB" w:rsidRDefault="00E10FEB" w:rsidP="00B23CFE">
      <w:pPr>
        <w:spacing w:before="60" w:after="60"/>
        <w:ind w:left="1134" w:hanging="850"/>
        <w:jc w:val="both"/>
      </w:pPr>
      <w:r>
        <w:t xml:space="preserve">7.4.7.    </w:t>
      </w:r>
      <w:r w:rsidR="00AA55A6">
        <w:t>przeniesienie na PZD MIELEC</w:t>
      </w:r>
      <w:r w:rsidRPr="00E10FEB">
        <w:t xml:space="preserve"> całości majątkowych praw autor</w:t>
      </w:r>
      <w:r w:rsidR="00AA55A6">
        <w:t xml:space="preserve">skich do przedmiotu zamówienia </w:t>
      </w:r>
      <w:r w:rsidRPr="00E10FEB">
        <w:t>nie wymaga zgody jakiegokolwiek organu lub osoby trzeciej</w:t>
      </w:r>
      <w:r>
        <w:t>,</w:t>
      </w:r>
    </w:p>
    <w:p w14:paraId="6C4EAD7F" w14:textId="4A1B09B7" w:rsidR="00E10FEB" w:rsidRDefault="00E10FEB" w:rsidP="00B23CFE">
      <w:pPr>
        <w:spacing w:before="60" w:after="60"/>
        <w:ind w:left="1134" w:hanging="850"/>
        <w:jc w:val="both"/>
      </w:pPr>
      <w:r>
        <w:t xml:space="preserve">7.4.8.      </w:t>
      </w:r>
      <w:r w:rsidRPr="00E10FEB">
        <w:t>udziela bezwarunkowej zgody na dokonywanie zmian w dziele</w:t>
      </w:r>
      <w:r>
        <w:t>.</w:t>
      </w:r>
    </w:p>
    <w:p w14:paraId="5B6B9AB5" w14:textId="6830F8A6" w:rsidR="00E10FEB" w:rsidRDefault="00E10FEB" w:rsidP="00E10FEB">
      <w:pPr>
        <w:spacing w:before="60" w:after="60"/>
        <w:ind w:left="709" w:hanging="567"/>
        <w:jc w:val="both"/>
      </w:pPr>
      <w:r>
        <w:t xml:space="preserve">7.5.  </w:t>
      </w:r>
      <w:r w:rsidRPr="00E10FEB">
        <w:t>Przeniesienie majątkowych praw autorskich do przedmiotu zamówienia obejmuje wszelkie pola eksploatacji znane w chwili zawarcia niniejszej umowy, a w szczególności</w:t>
      </w:r>
      <w:r>
        <w:t>:</w:t>
      </w:r>
    </w:p>
    <w:p w14:paraId="51D4B502" w14:textId="23FA2CAF" w:rsidR="00E10FEB" w:rsidRDefault="00CD29EC" w:rsidP="00CD29EC">
      <w:pPr>
        <w:spacing w:before="60" w:after="60"/>
        <w:ind w:left="1134" w:hanging="850"/>
        <w:jc w:val="both"/>
      </w:pPr>
      <w:r>
        <w:t xml:space="preserve">7.5.1.   </w:t>
      </w:r>
      <w:r w:rsidRPr="00CD29EC">
        <w:t>w zakresie utrwalania i zwielokrotniania przedmiotu zamówienia przy użyciu wszelkich technik</w:t>
      </w:r>
      <w:r>
        <w:t>,</w:t>
      </w:r>
    </w:p>
    <w:p w14:paraId="7D1183CC" w14:textId="064D3638" w:rsidR="00CD29EC" w:rsidRDefault="00CD29EC" w:rsidP="00CD29EC">
      <w:pPr>
        <w:spacing w:before="60" w:after="60"/>
        <w:ind w:left="1134" w:hanging="850"/>
        <w:jc w:val="both"/>
      </w:pPr>
      <w:r>
        <w:t xml:space="preserve">7.5.2.   </w:t>
      </w:r>
      <w:r w:rsidRPr="00CD29EC">
        <w:t>w zakresie wytwarzania każdą możliwą techniką egzemplarzy przedmiotu zamówienia,</w:t>
      </w:r>
      <w:r>
        <w:t xml:space="preserve">      </w:t>
      </w:r>
      <w:r w:rsidRPr="00CD29EC">
        <w:t>w tym techniką drukarską, reprograficzną, zapisu magnetycznego oraz techniką cyfrową, wykonywania odbitek itp.</w:t>
      </w:r>
      <w:r>
        <w:t>,</w:t>
      </w:r>
    </w:p>
    <w:p w14:paraId="6625C730" w14:textId="77777777" w:rsidR="00CD29EC" w:rsidRDefault="00CD29EC" w:rsidP="001A1ACC">
      <w:pPr>
        <w:ind w:left="1134" w:hanging="850"/>
        <w:jc w:val="both"/>
      </w:pPr>
      <w:r>
        <w:t xml:space="preserve">7.5.3.   </w:t>
      </w:r>
      <w:r w:rsidRPr="00CD29EC">
        <w:t xml:space="preserve">w zakresie obrotu oryginałem albo egzemplarzami, na których przedmiot zamówienia utrwalono </w:t>
      </w:r>
    </w:p>
    <w:p w14:paraId="5B25A8C8" w14:textId="03649D12" w:rsidR="00CD29EC" w:rsidRDefault="00CD29EC" w:rsidP="001A1ACC">
      <w:pPr>
        <w:ind w:left="1134" w:hanging="141"/>
        <w:jc w:val="both"/>
      </w:pPr>
      <w:r w:rsidRPr="00CD29EC">
        <w:t xml:space="preserve">– </w:t>
      </w:r>
      <w:r>
        <w:t xml:space="preserve"> </w:t>
      </w:r>
      <w:r w:rsidRPr="00CD29EC">
        <w:t>wprowadzanie do obrotu, użyczenia</w:t>
      </w:r>
      <w:r>
        <w:t>,</w:t>
      </w:r>
    </w:p>
    <w:p w14:paraId="79A4E7C7" w14:textId="4599A0C9" w:rsidR="00CD29EC" w:rsidRPr="00CD29EC" w:rsidRDefault="00CD29EC" w:rsidP="00CD29EC">
      <w:pPr>
        <w:spacing w:before="60" w:after="60"/>
        <w:ind w:left="1134" w:hanging="850"/>
        <w:jc w:val="both"/>
      </w:pPr>
      <w:r>
        <w:t xml:space="preserve">7.5.4.   </w:t>
      </w:r>
      <w:r w:rsidRPr="00CD29EC">
        <w:t>w zakresie rozpowszechniania przedmiotu zamówienia poprzez publiczne udostępnianie (w całości lub części). Przez publiczne udostępnianie rozumie się w szczególności:</w:t>
      </w:r>
    </w:p>
    <w:p w14:paraId="465CBC99" w14:textId="77777777" w:rsidR="00CD29EC" w:rsidRPr="00CD29EC" w:rsidRDefault="00CD29EC" w:rsidP="001A1ACC">
      <w:pPr>
        <w:numPr>
          <w:ilvl w:val="1"/>
          <w:numId w:val="20"/>
        </w:numPr>
        <w:jc w:val="both"/>
      </w:pPr>
      <w:r w:rsidRPr="00CD29EC">
        <w:t xml:space="preserve">prezentację na ogólnodostępnych wystawach, konferencjach, spotkaniach, reklamach, </w:t>
      </w:r>
    </w:p>
    <w:p w14:paraId="6EBC1B5C" w14:textId="77777777" w:rsidR="00CD29EC" w:rsidRPr="00CD29EC" w:rsidRDefault="00CD29EC" w:rsidP="001A1ACC">
      <w:pPr>
        <w:numPr>
          <w:ilvl w:val="1"/>
          <w:numId w:val="20"/>
        </w:numPr>
        <w:jc w:val="both"/>
      </w:pPr>
      <w:r w:rsidRPr="00CD29EC">
        <w:t xml:space="preserve">prezentację w mediach, </w:t>
      </w:r>
    </w:p>
    <w:p w14:paraId="41729A33" w14:textId="77777777" w:rsidR="00CD29EC" w:rsidRPr="00CD29EC" w:rsidRDefault="00CD29EC" w:rsidP="001A1ACC">
      <w:pPr>
        <w:numPr>
          <w:ilvl w:val="1"/>
          <w:numId w:val="20"/>
        </w:numPr>
        <w:jc w:val="both"/>
      </w:pPr>
      <w:r w:rsidRPr="00CD29EC">
        <w:t xml:space="preserve">utrwalanie na nośnikach elektronicznych, </w:t>
      </w:r>
    </w:p>
    <w:p w14:paraId="64926114" w14:textId="77777777" w:rsidR="00CD29EC" w:rsidRPr="00CD29EC" w:rsidRDefault="00CD29EC" w:rsidP="001A1ACC">
      <w:pPr>
        <w:numPr>
          <w:ilvl w:val="1"/>
          <w:numId w:val="20"/>
        </w:numPr>
        <w:jc w:val="both"/>
      </w:pPr>
      <w:r w:rsidRPr="00CD29EC">
        <w:t>publikację w takich formach wydawniczych jak książki, albumy, broszury, foldery zaproszenia itp.,</w:t>
      </w:r>
    </w:p>
    <w:p w14:paraId="603F9C86" w14:textId="13FDF4D5" w:rsidR="00CD29EC" w:rsidRDefault="00CD29EC" w:rsidP="001A1ACC">
      <w:pPr>
        <w:ind w:left="1418" w:hanging="1418"/>
        <w:jc w:val="both"/>
      </w:pPr>
      <w:r>
        <w:t xml:space="preserve">                     –   </w:t>
      </w:r>
      <w:r w:rsidRPr="00CD29EC">
        <w:t>wystawianie, wyświetlanie, odtwarzanie, nadawanie i remitowanie w każdej możliwej formie urzeczywistniania (w tym także w postaci rysunków, plansz, tablic informacyjnych, makiet)</w:t>
      </w:r>
      <w:r>
        <w:t>.</w:t>
      </w:r>
    </w:p>
    <w:p w14:paraId="10A64EEC" w14:textId="37706DEF" w:rsidR="00CD29EC" w:rsidRDefault="00CD29EC" w:rsidP="00CD29EC">
      <w:pPr>
        <w:spacing w:before="60" w:after="60"/>
        <w:ind w:left="709" w:hanging="567"/>
        <w:jc w:val="both"/>
      </w:pPr>
      <w:r>
        <w:t xml:space="preserve">7.6. </w:t>
      </w:r>
      <w:r w:rsidRPr="00CD29EC">
        <w:t>Zamawiający w ramach przeniesionych na niego praw autorskich, ma prawo także do</w:t>
      </w:r>
      <w:r>
        <w:t>:</w:t>
      </w:r>
    </w:p>
    <w:p w14:paraId="6F36320D" w14:textId="15B96633" w:rsidR="00CD29EC" w:rsidRDefault="00CD29EC" w:rsidP="00CD29EC">
      <w:pPr>
        <w:spacing w:before="60" w:after="60"/>
        <w:ind w:left="1134" w:hanging="850"/>
        <w:jc w:val="both"/>
      </w:pPr>
      <w:r>
        <w:t xml:space="preserve">7.6.1.    </w:t>
      </w:r>
      <w:r w:rsidRPr="00CD29EC">
        <w:t>korzystania z przedmiotu zamówienia, w całości lub z jego fragmentów (według uznania Zamawiającego)</w:t>
      </w:r>
      <w:r>
        <w:t>,</w:t>
      </w:r>
    </w:p>
    <w:p w14:paraId="14F05332" w14:textId="04927CB6" w:rsidR="00CD29EC" w:rsidRDefault="00CD29EC" w:rsidP="00CD29EC">
      <w:pPr>
        <w:spacing w:before="60" w:after="60"/>
        <w:ind w:left="1134" w:hanging="850"/>
        <w:jc w:val="both"/>
      </w:pPr>
      <w:r>
        <w:t xml:space="preserve">7.6.2.      </w:t>
      </w:r>
      <w:r w:rsidRPr="00CD29EC">
        <w:t>dokonywania zmian, przeróbek i adaptacji przedmiotu zamówienia</w:t>
      </w:r>
      <w:r>
        <w:t>,</w:t>
      </w:r>
    </w:p>
    <w:p w14:paraId="4DA902BF" w14:textId="52DFEF0F" w:rsidR="00CD29EC" w:rsidRDefault="00CD29EC" w:rsidP="00CD29EC">
      <w:pPr>
        <w:spacing w:before="60" w:after="60"/>
        <w:ind w:left="1134" w:hanging="850"/>
        <w:jc w:val="both"/>
      </w:pPr>
      <w:r>
        <w:t xml:space="preserve">7.6.3.       </w:t>
      </w:r>
      <w:r w:rsidRPr="00CD29EC">
        <w:t>korzystania z przedmiotu zamówienia bez ograniczeń terytorialnych i czasowych</w:t>
      </w:r>
      <w:r>
        <w:t>.</w:t>
      </w:r>
    </w:p>
    <w:p w14:paraId="272BB588" w14:textId="6B3A7B3D" w:rsidR="00CD29EC" w:rsidRDefault="001A1ACC" w:rsidP="00CD29EC">
      <w:pPr>
        <w:spacing w:before="60" w:after="60"/>
        <w:ind w:left="709" w:hanging="567"/>
        <w:jc w:val="both"/>
      </w:pPr>
      <w:r>
        <w:t xml:space="preserve">7.7.  </w:t>
      </w:r>
      <w:r w:rsidRPr="001A1ACC">
        <w:t>Strony postanawiają, że majątkowe i zależne prawa autorskie do przedmiotu zamówienia, przechodzą na Zamawiającego z chwilą wypłacenia Wykonawcy wynagrodzenia umownego</w:t>
      </w:r>
      <w:r>
        <w:t>.</w:t>
      </w:r>
    </w:p>
    <w:p w14:paraId="1B6AF7B1" w14:textId="4A5713FB" w:rsidR="009D71B7" w:rsidRDefault="009D71B7" w:rsidP="00843E12">
      <w:pPr>
        <w:pStyle w:val="Nagwek1"/>
      </w:pPr>
      <w:r>
        <w:lastRenderedPageBreak/>
        <w:t>Wynagrodzenie.</w:t>
      </w:r>
    </w:p>
    <w:p w14:paraId="71AD0A0E" w14:textId="17997ACF" w:rsidR="009D71B7" w:rsidRDefault="00936C0A" w:rsidP="00BA1104">
      <w:pPr>
        <w:pStyle w:val="Nagwek2"/>
        <w:numPr>
          <w:ilvl w:val="1"/>
          <w:numId w:val="2"/>
        </w:numPr>
      </w:pPr>
      <w:bookmarkStart w:id="2" w:name="_Ref477400160"/>
      <w:r>
        <w:t>Całkowite</w:t>
      </w:r>
      <w:r w:rsidR="002D677D" w:rsidRPr="002D677D">
        <w:t xml:space="preserve"> wynagrodzenie za wykonanie przedmiotu umowy określonego w § 1 strony ustalają zgodnie z ofertą Wykonawcy na kwotę: brutto </w:t>
      </w:r>
      <w:r w:rsidR="00797774">
        <w:t>….</w:t>
      </w:r>
      <w:r w:rsidR="002D677D" w:rsidRPr="002D677D">
        <w:t>…….. PLN (słownie: ……………………</w:t>
      </w:r>
      <w:r w:rsidR="00797774">
        <w:t xml:space="preserve"> </w:t>
      </w:r>
      <w:r w:rsidR="002D677D" w:rsidRPr="002D677D">
        <w:t>), w tym</w:t>
      </w:r>
      <w:r w:rsidR="00797774">
        <w:t xml:space="preserve"> netto</w:t>
      </w:r>
      <w:r w:rsidR="002D677D" w:rsidRPr="002D677D">
        <w:t xml:space="preserve"> ………… </w:t>
      </w:r>
      <w:r w:rsidR="00797774">
        <w:t xml:space="preserve">PLN </w:t>
      </w:r>
      <w:r w:rsidR="00797774" w:rsidRPr="00797774">
        <w:t>(słownie: ……………………</w:t>
      </w:r>
      <w:r w:rsidR="00797774">
        <w:t xml:space="preserve"> </w:t>
      </w:r>
      <w:r w:rsidR="00797774" w:rsidRPr="00797774">
        <w:t>)</w:t>
      </w:r>
      <w:r w:rsidR="002D677D" w:rsidRPr="002D677D">
        <w:t xml:space="preserve"> plus …….% podatku VAT w kwocie</w:t>
      </w:r>
      <w:r w:rsidR="00797774">
        <w:t xml:space="preserve"> </w:t>
      </w:r>
      <w:r w:rsidR="002D677D" w:rsidRPr="002D677D">
        <w:t>……………… złotych</w:t>
      </w:r>
      <w:r w:rsidR="00797774">
        <w:rPr>
          <w:rFonts w:ascii="Calibri" w:eastAsia="Times New Roman" w:hAnsi="Calibri" w:cs="Times New Roman"/>
          <w:szCs w:val="20"/>
        </w:rPr>
        <w:t xml:space="preserve">, </w:t>
      </w:r>
      <w:r w:rsidR="00202F9A">
        <w:rPr>
          <w:rFonts w:ascii="Calibri" w:eastAsia="Times New Roman" w:hAnsi="Calibri" w:cs="Times New Roman"/>
          <w:szCs w:val="20"/>
        </w:rPr>
        <w:t xml:space="preserve"> </w:t>
      </w:r>
      <w:r w:rsidR="00797774" w:rsidRPr="00797774">
        <w:rPr>
          <w:rFonts w:ascii="Calibri" w:eastAsia="Times New Roman" w:hAnsi="Calibri" w:cs="Times New Roman"/>
          <w:szCs w:val="20"/>
        </w:rPr>
        <w:t xml:space="preserve">zgodnie z </w:t>
      </w:r>
      <w:r>
        <w:rPr>
          <w:rFonts w:ascii="Calibri" w:eastAsia="Times New Roman" w:hAnsi="Calibri" w:cs="Times New Roman"/>
          <w:szCs w:val="20"/>
        </w:rPr>
        <w:t>ofertą</w:t>
      </w:r>
      <w:r w:rsidR="00797774">
        <w:rPr>
          <w:rFonts w:ascii="Calibri" w:eastAsia="Times New Roman" w:hAnsi="Calibri" w:cs="Times New Roman"/>
          <w:szCs w:val="20"/>
        </w:rPr>
        <w:t>.</w:t>
      </w:r>
      <w:r w:rsidR="00202F9A">
        <w:rPr>
          <w:rFonts w:ascii="Calibri" w:eastAsia="Times New Roman" w:hAnsi="Calibri" w:cs="Times New Roman"/>
          <w:szCs w:val="20"/>
        </w:rPr>
        <w:t xml:space="preserve">        </w:t>
      </w:r>
      <w:bookmarkEnd w:id="2"/>
    </w:p>
    <w:p w14:paraId="6DC51ECC" w14:textId="64472825" w:rsidR="009D71B7" w:rsidRDefault="00EE7530" w:rsidP="00BA1104">
      <w:pPr>
        <w:pStyle w:val="Nagwek2"/>
        <w:numPr>
          <w:ilvl w:val="1"/>
          <w:numId w:val="2"/>
        </w:numPr>
      </w:pPr>
      <w:r w:rsidRPr="00EE7530">
        <w:rPr>
          <w:iCs/>
        </w:rPr>
        <w:t xml:space="preserve">Wynagrodzenie o którym mowa w pkt. 1.1. obejmuje wynagrodzenie z tytułu </w:t>
      </w:r>
      <w:r w:rsidRPr="00EE7530">
        <w:t>przejęcia przez Zamawiającego praw majątkowych, uzyskania przez Zamawiającego praw zależnych i ograniczenia przez Zamawiającego autorskich praw osobistych, o których mowa w niniejszej umowie</w:t>
      </w:r>
      <w:r w:rsidR="00D46FDA" w:rsidRPr="00D46FDA">
        <w:t>.</w:t>
      </w:r>
      <w:r w:rsidR="00BC3840">
        <w:t xml:space="preserve"> </w:t>
      </w:r>
    </w:p>
    <w:p w14:paraId="2E382A3F" w14:textId="763B6BA0" w:rsidR="00BC3840" w:rsidRDefault="00EE7530" w:rsidP="00014B6F">
      <w:pPr>
        <w:pStyle w:val="Nagwek2"/>
        <w:numPr>
          <w:ilvl w:val="1"/>
          <w:numId w:val="2"/>
        </w:numPr>
      </w:pPr>
      <w:r w:rsidRPr="00EE7530">
        <w:t>Zapłata wynagrodzenia umownego stanowi jednocześnie zapłatę honorarium z tytułu przeniesienia autorskich praw majątkowych</w:t>
      </w:r>
      <w:r w:rsidR="00DD1896">
        <w:t>.</w:t>
      </w:r>
    </w:p>
    <w:p w14:paraId="039A219F" w14:textId="478EA231" w:rsidR="00EE7530" w:rsidRDefault="00E3238D" w:rsidP="00EE7530">
      <w:pPr>
        <w:ind w:left="709" w:hanging="567"/>
        <w:jc w:val="both"/>
      </w:pPr>
      <w:r>
        <w:t>8</w:t>
      </w:r>
      <w:r w:rsidR="00EE7530">
        <w:t xml:space="preserve">.4.  </w:t>
      </w:r>
      <w:r w:rsidR="00EE7530" w:rsidRPr="00EE7530">
        <w:t xml:space="preserve">Wykonawcy poza wynagrodzeniem umownym nie przysługuje żadne wynagrodzenie, ani zwrot wydatków za przeniesienie majątkowych praw autorskich </w:t>
      </w:r>
      <w:r w:rsidR="00EE7530">
        <w:t>do przedmiotu zamówienia na PZD Mielec.</w:t>
      </w:r>
    </w:p>
    <w:p w14:paraId="2D017647" w14:textId="4A7B0E35" w:rsidR="00EE7530" w:rsidRPr="00EE7530" w:rsidRDefault="00E3238D" w:rsidP="00EE7530">
      <w:pPr>
        <w:ind w:left="709" w:hanging="567"/>
        <w:jc w:val="both"/>
      </w:pPr>
      <w:r>
        <w:t>8</w:t>
      </w:r>
      <w:r w:rsidR="00EE7530">
        <w:t xml:space="preserve">.5.  </w:t>
      </w:r>
      <w:r w:rsidR="00EE7530" w:rsidRPr="00EE7530">
        <w:t>Wykonawcy nie przysługuje żadne wynagrodzenie za korzystanie przez PZD</w:t>
      </w:r>
      <w:r w:rsidR="00EE7530">
        <w:t xml:space="preserve"> Mielec</w:t>
      </w:r>
      <w:r w:rsidR="00EE7530" w:rsidRPr="00EE7530">
        <w:t xml:space="preserve"> </w:t>
      </w:r>
      <w:r w:rsidR="00EE7530">
        <w:t xml:space="preserve">                      </w:t>
      </w:r>
      <w:r w:rsidR="00EE7530" w:rsidRPr="00EE7530">
        <w:t>z przedmiotu zamówienia na jakimkolwiek polu eksploatacji</w:t>
      </w:r>
      <w:r w:rsidR="00EE7530">
        <w:t>.</w:t>
      </w:r>
    </w:p>
    <w:p w14:paraId="3E3B582B" w14:textId="79A951E2" w:rsidR="009D71B7" w:rsidRDefault="009D71B7" w:rsidP="00843E12">
      <w:pPr>
        <w:pStyle w:val="Nagwek1"/>
      </w:pPr>
      <w:r>
        <w:t>Płatności.</w:t>
      </w:r>
    </w:p>
    <w:p w14:paraId="4A5F5794" w14:textId="10CECF8A" w:rsidR="00850BA0" w:rsidRDefault="004C0669" w:rsidP="00014B6F">
      <w:pPr>
        <w:pStyle w:val="Nagwek2"/>
        <w:numPr>
          <w:ilvl w:val="1"/>
          <w:numId w:val="2"/>
        </w:numPr>
      </w:pPr>
      <w:r>
        <w:t xml:space="preserve">Wykonawcy przysługuje wynagrodzenie w przypadku należytego wykonania wszelkich powierzonych </w:t>
      </w:r>
      <w:r w:rsidR="005C5974">
        <w:t>prac</w:t>
      </w:r>
      <w:r>
        <w:t xml:space="preserve">, potwierdzonych Protokołem </w:t>
      </w:r>
      <w:r w:rsidR="00936C0A">
        <w:t>zdawczo - odbiorczym</w:t>
      </w:r>
      <w:r>
        <w:t xml:space="preserve"> podpisanym przez </w:t>
      </w:r>
      <w:r w:rsidR="001A1ACC">
        <w:t>koordynatora prac</w:t>
      </w:r>
      <w:r>
        <w:t xml:space="preserve"> wyznaczonego przez Zamawiającego. </w:t>
      </w:r>
    </w:p>
    <w:p w14:paraId="7005CDBE" w14:textId="7FFED999" w:rsidR="00850BA0" w:rsidRDefault="00850BA0" w:rsidP="00014B6F">
      <w:pPr>
        <w:pStyle w:val="Nagwek2"/>
        <w:numPr>
          <w:ilvl w:val="1"/>
          <w:numId w:val="2"/>
        </w:numPr>
      </w:pPr>
      <w:r>
        <w:t>Wynagrodzenie zostanie uiszczone na rzecz Wykonawcy</w:t>
      </w:r>
      <w:r w:rsidR="00390FD6">
        <w:t xml:space="preserve"> </w:t>
      </w:r>
      <w:r>
        <w:t>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1EE7D7B6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</w:p>
    <w:p w14:paraId="3F4B2527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ul. Wyspiańskiego 6</w:t>
      </w:r>
    </w:p>
    <w:p w14:paraId="40DD204F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7E2D5A0D" w14:textId="77777777" w:rsidR="00850BA0" w:rsidRPr="008D399D" w:rsidRDefault="00850BA0" w:rsidP="00843E12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NIP: 817-19-80-506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59C3336A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</w:p>
    <w:p w14:paraId="309847EB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 xml:space="preserve">ul. Korczaka 6a </w:t>
      </w:r>
    </w:p>
    <w:p w14:paraId="182D431C" w14:textId="22C1732E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39-300 Mielec</w:t>
      </w:r>
    </w:p>
    <w:p w14:paraId="4C4E2C24" w14:textId="33738DD8" w:rsidR="00850BA0" w:rsidRPr="00CD0969" w:rsidRDefault="00850BA0" w:rsidP="007A4108">
      <w:pPr>
        <w:pStyle w:val="Nagwek2"/>
        <w:numPr>
          <w:ilvl w:val="0"/>
          <w:numId w:val="0"/>
        </w:numPr>
        <w:ind w:left="708"/>
      </w:pPr>
      <w:r w:rsidRPr="00843E12">
        <w:t>na następujący adres do korespondencji</w:t>
      </w:r>
      <w:r w:rsidRPr="00CD0969">
        <w:t>:</w:t>
      </w:r>
    </w:p>
    <w:p w14:paraId="499A3B67" w14:textId="52EC34CF" w:rsidR="00850BA0" w:rsidRDefault="00850BA0" w:rsidP="007A4108">
      <w:pPr>
        <w:pStyle w:val="Nagwek2"/>
        <w:numPr>
          <w:ilvl w:val="0"/>
          <w:numId w:val="0"/>
        </w:numPr>
        <w:ind w:left="708"/>
        <w:rPr>
          <w:lang w:eastAsia="en-US"/>
        </w:rPr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4AB2C8BC" w14:textId="36FFD288" w:rsidR="00CD0969" w:rsidRPr="00CD0969" w:rsidRDefault="00CD0969" w:rsidP="00014B6F">
      <w:pPr>
        <w:pStyle w:val="Nagwek2"/>
        <w:numPr>
          <w:ilvl w:val="1"/>
          <w:numId w:val="2"/>
        </w:numPr>
        <w:rPr>
          <w:lang w:eastAsia="en-US"/>
        </w:rPr>
      </w:pPr>
      <w:r w:rsidRPr="00CD0969">
        <w:rPr>
          <w:lang w:eastAsia="en-US"/>
        </w:rPr>
        <w:t>Wynagrodzenie zostanie wypłacone na rachunek bankowy wskazany przez Wykonawcę na fakturach VAT, tj. rachunek bankowy nr ………………………………………………………………………………..</w:t>
      </w:r>
    </w:p>
    <w:p w14:paraId="220F6056" w14:textId="63C72089" w:rsidR="009D71B7" w:rsidRPr="00850BA0" w:rsidRDefault="00850BA0" w:rsidP="00014B6F">
      <w:pPr>
        <w:pStyle w:val="Nagwek2"/>
        <w:numPr>
          <w:ilvl w:val="1"/>
          <w:numId w:val="2"/>
        </w:numPr>
      </w:pPr>
      <w:r>
        <w:t xml:space="preserve">Wynagrodzenie zostanie wypłacone na rachunek bankowy wskazany przez Wykonawcę na fakturze VAT. </w:t>
      </w:r>
    </w:p>
    <w:p w14:paraId="53027012" w14:textId="408A5C14" w:rsidR="00850BA0" w:rsidRPr="00850BA0" w:rsidRDefault="00850BA0" w:rsidP="00014B6F">
      <w:pPr>
        <w:pStyle w:val="Nagwek2"/>
        <w:numPr>
          <w:ilvl w:val="1"/>
          <w:numId w:val="2"/>
        </w:numPr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32DA5A36" w:rsidR="009D71B7" w:rsidRDefault="00850BA0" w:rsidP="00014B6F">
      <w:pPr>
        <w:pStyle w:val="Nagwek2"/>
        <w:numPr>
          <w:ilvl w:val="1"/>
          <w:numId w:val="2"/>
        </w:numPr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30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6DC3B61B" w:rsidR="009D71B7" w:rsidRDefault="009D71B7" w:rsidP="00014B6F">
      <w:pPr>
        <w:pStyle w:val="Nagwek2"/>
        <w:numPr>
          <w:ilvl w:val="1"/>
          <w:numId w:val="2"/>
        </w:numPr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3FAF2BA5" w14:textId="2119A590" w:rsidR="00CD0969" w:rsidRPr="00CD0969" w:rsidRDefault="00CD0969" w:rsidP="00014B6F">
      <w:pPr>
        <w:pStyle w:val="Nagwek2"/>
        <w:numPr>
          <w:ilvl w:val="1"/>
          <w:numId w:val="2"/>
        </w:numPr>
      </w:pPr>
      <w:r w:rsidRPr="008B7A8B">
        <w:lastRenderedPageBreak/>
        <w:t xml:space="preserve">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8B7A8B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843E12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4CBF821B" w:rsidR="009D71B7" w:rsidRDefault="009D71B7" w:rsidP="00BA21BB">
      <w:pPr>
        <w:pStyle w:val="Nagwek2"/>
        <w:numPr>
          <w:ilvl w:val="1"/>
          <w:numId w:val="2"/>
        </w:numPr>
      </w:pPr>
      <w:bookmarkStart w:id="3" w:name="_Ref477400079"/>
      <w:r>
        <w:t>Wykonawca ustanawia do pełnienia funkcji</w:t>
      </w:r>
      <w:r w:rsidR="00936C0A">
        <w:t xml:space="preserve"> </w:t>
      </w:r>
      <w:r w:rsidR="00936C0A" w:rsidRPr="001A1ACC">
        <w:rPr>
          <w:u w:val="single"/>
        </w:rPr>
        <w:t>osoby odpowiedzialnej do kierowania pracami</w:t>
      </w:r>
      <w:r>
        <w:t>:  …………………………..</w:t>
      </w:r>
      <w:bookmarkEnd w:id="3"/>
    </w:p>
    <w:p w14:paraId="299314EA" w14:textId="689F9C3E" w:rsidR="009D71B7" w:rsidRDefault="009D71B7" w:rsidP="00BA21BB">
      <w:pPr>
        <w:pStyle w:val="Nagwek2"/>
        <w:numPr>
          <w:ilvl w:val="1"/>
          <w:numId w:val="2"/>
        </w:numPr>
      </w:pPr>
      <w:bookmarkStart w:id="4" w:name="_Ref477400087"/>
      <w:r>
        <w:t xml:space="preserve">Zamawiający ustanawia do pełnienia funkcji </w:t>
      </w:r>
      <w:r w:rsidR="00936C0A" w:rsidRPr="001A1ACC">
        <w:rPr>
          <w:u w:val="single"/>
        </w:rPr>
        <w:t>koordynatora prac</w:t>
      </w:r>
      <w:r>
        <w:t>: ……………………………</w:t>
      </w:r>
      <w:bookmarkEnd w:id="4"/>
    </w:p>
    <w:p w14:paraId="0A962110" w14:textId="3B488BEC" w:rsidR="009D71B7" w:rsidRDefault="009D71B7" w:rsidP="00BA21BB">
      <w:pPr>
        <w:pStyle w:val="Nagwek2"/>
        <w:numPr>
          <w:ilvl w:val="1"/>
          <w:numId w:val="2"/>
        </w:numPr>
      </w:pPr>
      <w:r>
        <w:t xml:space="preserve">Zmiana </w:t>
      </w:r>
      <w:r w:rsidR="00936C0A">
        <w:t>koordynatora prac</w:t>
      </w:r>
      <w:r>
        <w:t xml:space="preserve"> </w:t>
      </w:r>
      <w:r w:rsidR="004C0669">
        <w:t xml:space="preserve">lub </w:t>
      </w:r>
      <w:r w:rsidR="00936C0A" w:rsidRPr="00936C0A">
        <w:t>osoby odpowiedzialnej do kierowania pracami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0EE2D773" w:rsidR="004C0669" w:rsidRDefault="004C0669" w:rsidP="00BA21BB">
      <w:pPr>
        <w:pStyle w:val="Nagwek2"/>
        <w:numPr>
          <w:ilvl w:val="1"/>
          <w:numId w:val="2"/>
        </w:numPr>
      </w:pPr>
      <w:r>
        <w:t>Zmiana osób, o których mowa w §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963863">
        <w:t>10.1</w:t>
      </w:r>
      <w:r w:rsidR="008B1F50">
        <w:fldChar w:fldCharType="end"/>
      </w:r>
      <w:r w:rsidR="008B1F50">
        <w:t xml:space="preserve"> </w:t>
      </w:r>
      <w:r>
        <w:t>i §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963863">
        <w:t>10.2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CBB430A" w:rsidR="004C0669" w:rsidRDefault="004C0669" w:rsidP="00BA21BB">
      <w:pPr>
        <w:pStyle w:val="Nagwek2"/>
        <w:numPr>
          <w:ilvl w:val="1"/>
          <w:numId w:val="2"/>
        </w:numPr>
      </w:pPr>
      <w:r>
        <w:t xml:space="preserve">Osoby, o których mowa w </w:t>
      </w:r>
      <w:r w:rsidR="008B1F50">
        <w:t>§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963863">
        <w:t>10.1</w:t>
      </w:r>
      <w:r w:rsidR="008B1F50">
        <w:fldChar w:fldCharType="end"/>
      </w:r>
      <w:r w:rsidR="008B1F50">
        <w:t xml:space="preserve"> i §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963863">
        <w:t>10.2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336ACE04" w14:textId="3FE486A6" w:rsidR="00764BB0" w:rsidRPr="00826DCC" w:rsidRDefault="00764BB0" w:rsidP="00BA21BB">
      <w:pPr>
        <w:pStyle w:val="Nagwek2"/>
        <w:numPr>
          <w:ilvl w:val="1"/>
          <w:numId w:val="2"/>
        </w:numPr>
      </w:pPr>
      <w:r w:rsidRPr="00826DCC">
        <w:t xml:space="preserve">Zamawiający zaakceptuje zmianę </w:t>
      </w:r>
      <w:r w:rsidR="00936C0A" w:rsidRPr="00764BB0">
        <w:t>osoby odpowiedzialnej do kierowania pracami</w:t>
      </w:r>
      <w:r w:rsidRPr="00826DCC">
        <w:t xml:space="preserve"> w terminie 7 dni od daty przedłożenia propozycji wyłącznie wtedy, gdy kwalifikacje i doświadczenie wskazanej osoby będą takie same lub wyższe od kwalifikacji i doświadczenia wymaganego </w:t>
      </w:r>
      <w:r>
        <w:t xml:space="preserve">    </w:t>
      </w:r>
      <w:r w:rsidRPr="00826DCC">
        <w:t xml:space="preserve">w postanowieniach SIWZ. </w:t>
      </w:r>
    </w:p>
    <w:p w14:paraId="236E31D7" w14:textId="5EEBF593" w:rsidR="00764BB0" w:rsidRPr="00826DCC" w:rsidRDefault="00764BB0" w:rsidP="00BA21BB">
      <w:pPr>
        <w:pStyle w:val="Nagwek2"/>
        <w:numPr>
          <w:ilvl w:val="1"/>
          <w:numId w:val="2"/>
        </w:numPr>
      </w:pPr>
      <w:bookmarkStart w:id="5" w:name="_Ref477773619"/>
      <w:r w:rsidRPr="00826DCC">
        <w:t xml:space="preserve">Wykonawca jest zobowiązany przedłożyć Zamawiającemu propozycję zmiany </w:t>
      </w:r>
      <w:r w:rsidR="001E104F" w:rsidRPr="001E104F">
        <w:t>osoby odpowiedzialnej do kierowania pracami</w:t>
      </w:r>
      <w:r w:rsidRPr="00826DCC">
        <w:t xml:space="preserve"> nie później niż 7 dni przed planowaną zmianą. Jakakolwiek przerwa w realizacji Przedmiotu umowy, z wyjątkiem zdarzeń losowych, na które Wykonawca nie ma wpływu i których wystąpienia nie może przewidzieć, wynikająca z braku kierownictwa robót będzie traktowana jako przerwa wynikła z przyczyn zależnych od Wykonawcy i nie może stanowić podstawy do zmiany terminu zakończenia robót.</w:t>
      </w:r>
      <w:bookmarkEnd w:id="5"/>
    </w:p>
    <w:p w14:paraId="160B5856" w14:textId="394A2659" w:rsidR="00764BB0" w:rsidRPr="00764BB0" w:rsidRDefault="007A4108" w:rsidP="00764BB0">
      <w:pPr>
        <w:ind w:left="709" w:hanging="567"/>
        <w:jc w:val="both"/>
      </w:pPr>
      <w:r>
        <w:t>10</w:t>
      </w:r>
      <w:r w:rsidR="00764BB0">
        <w:t xml:space="preserve">.8.  </w:t>
      </w:r>
      <w:r w:rsidR="00764BB0" w:rsidRPr="00826DCC">
        <w:t xml:space="preserve">Zmiana </w:t>
      </w:r>
      <w:r w:rsidR="00936C0A" w:rsidRPr="001E104F">
        <w:t>osoby odpowiedzialnej do kierowania pracami</w:t>
      </w:r>
      <w:r w:rsidR="001E104F" w:rsidRPr="001E104F">
        <w:t xml:space="preserve"> </w:t>
      </w:r>
      <w:r w:rsidR="00764BB0" w:rsidRPr="00826DCC">
        <w:t xml:space="preserve">bądź </w:t>
      </w:r>
      <w:r w:rsidR="00936C0A" w:rsidRPr="001E104F">
        <w:t>koordynatora prac</w:t>
      </w:r>
      <w:r w:rsidR="00764BB0" w:rsidRPr="00826DCC">
        <w:t xml:space="preserve"> nie stanowi zmiany Umowy</w:t>
      </w:r>
      <w:r w:rsidR="001E104F">
        <w:t>.</w:t>
      </w:r>
    </w:p>
    <w:p w14:paraId="3C7F244D" w14:textId="4B3EB99D" w:rsidR="009D71B7" w:rsidRPr="00476722" w:rsidRDefault="00F22D9E" w:rsidP="00843E12">
      <w:pPr>
        <w:pStyle w:val="Nagwek1"/>
      </w:pPr>
      <w:r>
        <w:t>Zatrudnienie pracowników</w:t>
      </w:r>
    </w:p>
    <w:p w14:paraId="49FCF18D" w14:textId="48752D1E" w:rsidR="00F14CC0" w:rsidRPr="00E27A86" w:rsidRDefault="00F14CC0" w:rsidP="00E76496">
      <w:pPr>
        <w:pStyle w:val="Nagwek2"/>
        <w:numPr>
          <w:ilvl w:val="1"/>
          <w:numId w:val="2"/>
        </w:numPr>
        <w:rPr>
          <w:rFonts w:eastAsia="Verdana"/>
          <w:lang w:bidi="pl-PL"/>
        </w:rPr>
      </w:pPr>
      <w:r w:rsidRPr="00E27A86">
        <w:t>Zamawiający</w:t>
      </w:r>
      <w:r>
        <w:t>,</w:t>
      </w:r>
      <w:r w:rsidRPr="00E27A86">
        <w:t xml:space="preserve"> </w:t>
      </w:r>
      <w:r w:rsidRPr="00E27A86">
        <w:rPr>
          <w:rStyle w:val="Nagwek2Znak"/>
        </w:rPr>
        <w:t>zgodnie art. 29 ust. 3a ustawy Pzp</w:t>
      </w:r>
      <w:r>
        <w:rPr>
          <w:rStyle w:val="Nagwek2Znak"/>
        </w:rPr>
        <w:t>,</w:t>
      </w:r>
      <w:r w:rsidRPr="00E27A86">
        <w:rPr>
          <w:rStyle w:val="Nagwek2Znak"/>
        </w:rPr>
        <w:t xml:space="preserve"> wymaga zatrudnienia przez Wykonawcę lub Podwykonawcę na podstawie umowy o pracę w rozumi</w:t>
      </w:r>
      <w:r w:rsidR="00C42DF8">
        <w:rPr>
          <w:rStyle w:val="Nagwek2Znak"/>
        </w:rPr>
        <w:t>eniu przepisów ustawy z dnia 26 </w:t>
      </w:r>
      <w:r w:rsidRPr="00E27A86">
        <w:rPr>
          <w:rStyle w:val="Nagwek2Znak"/>
        </w:rPr>
        <w:t>czerwca 1976 r. Kodeks pracy (t.j. Dz.U. z 2015 r. poz. 1066 z późn.zm.) w pełnym wymiarze czasu</w:t>
      </w:r>
      <w:r w:rsidRPr="00E27A86">
        <w:t xml:space="preserve"> pracy osób, zwanych dalej Pracownikami, </w:t>
      </w:r>
      <w:r w:rsidR="00747BB7" w:rsidRPr="00747BB7">
        <w:t>wykonujących czynności w trakcie realizacji zamówienia</w:t>
      </w:r>
      <w:r>
        <w:t>.</w:t>
      </w:r>
    </w:p>
    <w:p w14:paraId="07CB7DA7" w14:textId="094241BB" w:rsidR="00F14CC0" w:rsidRPr="00E27A86" w:rsidRDefault="00F14CC0" w:rsidP="00E76496">
      <w:pPr>
        <w:pStyle w:val="Nagwek2"/>
        <w:numPr>
          <w:ilvl w:val="1"/>
          <w:numId w:val="2"/>
        </w:numPr>
      </w:pPr>
      <w:r w:rsidRPr="00E27A86">
        <w:t>Wykonawca jest</w:t>
      </w:r>
      <w:r w:rsidRPr="004E170A">
        <w:t xml:space="preserve"> </w:t>
      </w:r>
      <w:r w:rsidRPr="00E27A86">
        <w:t>zobowiązany</w:t>
      </w:r>
      <w:r>
        <w:t xml:space="preserve"> zatrudniać Pracowników</w:t>
      </w:r>
      <w:r w:rsidRPr="00E27A86">
        <w:t xml:space="preserve"> na okres wykonywania </w:t>
      </w:r>
      <w:r>
        <w:t>prac objętych Przedmiotem umowy</w:t>
      </w:r>
      <w:r w:rsidRPr="00E27A86">
        <w:t>.</w:t>
      </w:r>
    </w:p>
    <w:p w14:paraId="24A01176" w14:textId="31CFDFFA" w:rsidR="00F14CC0" w:rsidRDefault="00F14CC0" w:rsidP="00E76496">
      <w:pPr>
        <w:pStyle w:val="Nagwek2"/>
        <w:numPr>
          <w:ilvl w:val="1"/>
          <w:numId w:val="2"/>
        </w:numPr>
      </w:pPr>
      <w:r w:rsidRPr="00E27A86">
        <w:t xml:space="preserve">Każdorazowo na żądanie Zamawiającego, w terminie </w:t>
      </w:r>
      <w:r>
        <w:t xml:space="preserve">przez niego </w:t>
      </w:r>
      <w:r w:rsidRPr="00E27A86">
        <w:t xml:space="preserve">wskazanym, nie krótszym niż 7 dni, </w:t>
      </w:r>
      <w:r w:rsidRPr="00E27A86">
        <w:rPr>
          <w:lang w:eastAsia="en-US"/>
        </w:rPr>
        <w:t xml:space="preserve">Wykonawca jest zobowiązany udokumentować fakt zatrudniania </w:t>
      </w:r>
      <w:r>
        <w:rPr>
          <w:lang w:eastAsia="en-US"/>
        </w:rPr>
        <w:t>Pracowników</w:t>
      </w:r>
      <w:r w:rsidRPr="00E27A86">
        <w:rPr>
          <w:lang w:eastAsia="en-US"/>
        </w:rPr>
        <w:t xml:space="preserve"> </w:t>
      </w:r>
      <w:r w:rsidR="00C42DF8">
        <w:rPr>
          <w:lang w:eastAsia="en-US"/>
        </w:rPr>
        <w:t>w </w:t>
      </w:r>
      <w:r w:rsidRPr="00E27A86">
        <w:rPr>
          <w:lang w:eastAsia="en-US"/>
        </w:rPr>
        <w:t>formie</w:t>
      </w:r>
      <w:r>
        <w:rPr>
          <w:lang w:eastAsia="en-US"/>
        </w:rPr>
        <w:t>:</w:t>
      </w:r>
    </w:p>
    <w:p w14:paraId="2BCAB2A3" w14:textId="2A755FB2" w:rsidR="00F14CC0" w:rsidRPr="00044FBC" w:rsidRDefault="00F14CC0" w:rsidP="00E76496">
      <w:pPr>
        <w:pStyle w:val="Nagwek3"/>
        <w:numPr>
          <w:ilvl w:val="2"/>
          <w:numId w:val="2"/>
        </w:numPr>
      </w:pPr>
      <w:r w:rsidRPr="00E27A86">
        <w:rPr>
          <w:rFonts w:eastAsiaTheme="minorHAnsi"/>
          <w:lang w:eastAsia="en-US"/>
        </w:rPr>
        <w:t xml:space="preserve">oświadczenia Wykonawcy lub </w:t>
      </w:r>
      <w:r>
        <w:rPr>
          <w:lang w:eastAsia="en-US"/>
        </w:rPr>
        <w:t>P</w:t>
      </w:r>
      <w:r w:rsidRPr="00E27A86">
        <w:rPr>
          <w:rFonts w:eastAsiaTheme="minorHAnsi"/>
          <w:lang w:eastAsia="en-US"/>
        </w:rPr>
        <w:t>odwykonawcy</w:t>
      </w:r>
      <w:r>
        <w:rPr>
          <w:lang w:eastAsia="en-US"/>
        </w:rPr>
        <w:t>,</w:t>
      </w:r>
      <w:r w:rsidRPr="00E27A86">
        <w:rPr>
          <w:rFonts w:eastAsiaTheme="minorHAnsi"/>
          <w:lang w:eastAsia="en-US"/>
        </w:rPr>
        <w:t xml:space="preserve"> które będzie zawierać: dokładne określenie podmiotu składającego oświadczenie, datę złożenia oświadczenia, </w:t>
      </w:r>
      <w:r>
        <w:rPr>
          <w:lang w:eastAsia="en-US"/>
        </w:rPr>
        <w:t>wskazanie</w:t>
      </w:r>
      <w:r w:rsidRPr="00E27A86">
        <w:rPr>
          <w:rFonts w:eastAsiaTheme="minorHAnsi"/>
          <w:lang w:eastAsia="en-US"/>
        </w:rPr>
        <w:t xml:space="preserve">, że wszystkie osoby wykonujące </w:t>
      </w:r>
      <w:r>
        <w:rPr>
          <w:rFonts w:eastAsiaTheme="minorHAnsi"/>
          <w:lang w:eastAsia="en-US"/>
        </w:rPr>
        <w:t>prace</w:t>
      </w:r>
      <w:r w:rsidRPr="00E27A86">
        <w:rPr>
          <w:rFonts w:eastAsiaTheme="minorHAnsi"/>
          <w:lang w:eastAsia="en-US"/>
        </w:rPr>
        <w:t xml:space="preserve"> wskazane w </w:t>
      </w:r>
      <w:r>
        <w:rPr>
          <w:lang w:eastAsia="en-US"/>
        </w:rPr>
        <w:t>§</w:t>
      </w:r>
      <w:r w:rsidR="00747BB7">
        <w:rPr>
          <w:lang w:eastAsia="en-US"/>
        </w:rPr>
        <w:t xml:space="preserve"> 11</w:t>
      </w:r>
      <w:r>
        <w:rPr>
          <w:lang w:eastAsia="en-US"/>
        </w:rPr>
        <w:t>.</w:t>
      </w:r>
      <w:r w:rsidRPr="00E27A86">
        <w:rPr>
          <w:rFonts w:eastAsiaTheme="minorHAnsi"/>
          <w:lang w:eastAsia="en-US"/>
        </w:rPr>
        <w:t xml:space="preserve">1 są zatrudnione na podstawie umowy o pracę, rodzaj umowy o pracę i wymiaru </w:t>
      </w:r>
      <w:r>
        <w:rPr>
          <w:lang w:eastAsia="en-US"/>
        </w:rPr>
        <w:t>czasu pracy</w:t>
      </w:r>
      <w:r w:rsidRPr="00E27A86">
        <w:rPr>
          <w:rFonts w:eastAsiaTheme="minorHAnsi"/>
          <w:lang w:eastAsia="en-US"/>
        </w:rPr>
        <w:t xml:space="preserve"> oraz podpis osoby uprawnionej do złożenia oświadczenia w imieniu Wykonawcy lub </w:t>
      </w:r>
      <w:r>
        <w:rPr>
          <w:lang w:eastAsia="en-US"/>
        </w:rPr>
        <w:t>P</w:t>
      </w:r>
      <w:r w:rsidRPr="00E27A86">
        <w:rPr>
          <w:rFonts w:eastAsiaTheme="minorHAnsi"/>
          <w:lang w:eastAsia="en-US"/>
        </w:rPr>
        <w:t>odwykonawcy</w:t>
      </w:r>
      <w:r>
        <w:rPr>
          <w:rFonts w:eastAsiaTheme="minorHAnsi"/>
          <w:lang w:eastAsia="en-US"/>
        </w:rPr>
        <w:t>;</w:t>
      </w:r>
    </w:p>
    <w:p w14:paraId="1A33D7BB" w14:textId="6476EF5D" w:rsidR="00F14CC0" w:rsidRDefault="00F14CC0" w:rsidP="00E76496">
      <w:pPr>
        <w:pStyle w:val="Nagwek3"/>
        <w:numPr>
          <w:ilvl w:val="2"/>
          <w:numId w:val="2"/>
        </w:numPr>
        <w:rPr>
          <w:rFonts w:eastAsiaTheme="minorHAnsi"/>
          <w:lang w:eastAsia="en-US"/>
        </w:rPr>
      </w:pPr>
      <w:r w:rsidRPr="004E170A">
        <w:rPr>
          <w:rFonts w:eastAsiaTheme="minorHAnsi"/>
          <w:lang w:eastAsia="en-US"/>
        </w:rPr>
        <w:t xml:space="preserve">poświadczoną za zgodność z oryginałem odpowiednio przez </w:t>
      </w:r>
      <w:r>
        <w:rPr>
          <w:rFonts w:eastAsiaTheme="minorHAnsi"/>
          <w:lang w:eastAsia="en-US"/>
        </w:rPr>
        <w:t>W</w:t>
      </w:r>
      <w:r w:rsidRPr="004E170A">
        <w:rPr>
          <w:rFonts w:eastAsiaTheme="minorHAnsi"/>
          <w:lang w:eastAsia="en-US"/>
        </w:rPr>
        <w:t xml:space="preserve">ykonawcę lub </w:t>
      </w:r>
      <w:r>
        <w:rPr>
          <w:rFonts w:eastAsiaTheme="minorHAnsi"/>
          <w:lang w:eastAsia="en-US"/>
        </w:rPr>
        <w:t>P</w:t>
      </w:r>
      <w:r w:rsidRPr="004E170A">
        <w:rPr>
          <w:rFonts w:eastAsiaTheme="minorHAnsi"/>
          <w:lang w:eastAsia="en-US"/>
        </w:rPr>
        <w:t xml:space="preserve">odwykonawcę kopię umowy o pracę osób wykonujących w trakcie realizacji zamówienia czynności, których dotyczy ww. oświadczenie </w:t>
      </w:r>
      <w:r>
        <w:rPr>
          <w:rFonts w:eastAsiaTheme="minorHAnsi"/>
          <w:lang w:eastAsia="en-US"/>
        </w:rPr>
        <w:t>W</w:t>
      </w:r>
      <w:r w:rsidRPr="004E170A">
        <w:rPr>
          <w:rFonts w:eastAsiaTheme="minorHAnsi"/>
          <w:lang w:eastAsia="en-US"/>
        </w:rPr>
        <w:t xml:space="preserve">ykonawcy lub </w:t>
      </w:r>
      <w:r>
        <w:rPr>
          <w:rFonts w:eastAsiaTheme="minorHAnsi"/>
          <w:lang w:eastAsia="en-US"/>
        </w:rPr>
        <w:t>P</w:t>
      </w:r>
      <w:r w:rsidR="00C42DF8">
        <w:rPr>
          <w:rFonts w:eastAsiaTheme="minorHAnsi"/>
          <w:lang w:eastAsia="en-US"/>
        </w:rPr>
        <w:t>odwykonawcy (wraz z </w:t>
      </w:r>
      <w:r w:rsidRPr="004E170A">
        <w:rPr>
          <w:rFonts w:eastAsiaTheme="minorHAnsi"/>
          <w:lang w:eastAsia="en-US"/>
        </w:rPr>
        <w:t xml:space="preserve">dokumentem regulującym zakres obowiązków, jeżeli został sporządzony). Kopia umowy powinna zostać zanonimizowana w sposób zapewniający ochronę danych osobowych pracowników, zgodnie z przepisami ustawy z dnia 29 sierpnia 1997 r. o ochronie danych osobowych (tj. w szczególności  bez imion, nazwisk, </w:t>
      </w:r>
      <w:r w:rsidRPr="004E170A">
        <w:rPr>
          <w:rFonts w:eastAsiaTheme="minorHAnsi"/>
          <w:lang w:eastAsia="en-US"/>
        </w:rPr>
        <w:lastRenderedPageBreak/>
        <w:t>adresów, nr PESEL pracowników). Informacje takie jak: data zawarcia umowy, rodzaj umowy o pracę i wymiar etatu powinny być możliwe do zidentyfikowania</w:t>
      </w:r>
      <w:r>
        <w:rPr>
          <w:rFonts w:eastAsiaTheme="minorHAnsi"/>
          <w:lang w:eastAsia="en-US"/>
        </w:rPr>
        <w:t>.</w:t>
      </w:r>
    </w:p>
    <w:p w14:paraId="425E948E" w14:textId="00B04774" w:rsidR="00D47961" w:rsidRPr="00D47961" w:rsidRDefault="00D47961" w:rsidP="00CB2FEB">
      <w:pPr>
        <w:pStyle w:val="Nagwek3"/>
        <w:numPr>
          <w:ilvl w:val="1"/>
          <w:numId w:val="2"/>
        </w:numPr>
        <w:rPr>
          <w:rFonts w:eastAsiaTheme="minorHAnsi"/>
          <w:lang w:eastAsia="en-US"/>
        </w:rPr>
      </w:pPr>
      <w:r w:rsidRPr="00D47961">
        <w:t>W przypad</w:t>
      </w:r>
      <w:r>
        <w:t>ku gdy Wykonawca nie dochowa wskazanego</w:t>
      </w:r>
      <w:r w:rsidRPr="00D47961">
        <w:t xml:space="preserve"> terminu Zamawiający obciąży Wykonawcę karami umownymi za każdy dzień zwłoki w wysokości 0,</w:t>
      </w:r>
      <w:r w:rsidR="00D87DB6">
        <w:t>0</w:t>
      </w:r>
      <w:r w:rsidRPr="00D47961">
        <w:t>1% całkowitego wynagr</w:t>
      </w:r>
      <w:r w:rsidR="00CD643D">
        <w:t xml:space="preserve">odzenia brutto określonego </w:t>
      </w:r>
      <w:r w:rsidRPr="00D47961">
        <w:t>w umowie</w:t>
      </w:r>
      <w:r w:rsidR="00CD643D">
        <w:t>.</w:t>
      </w:r>
    </w:p>
    <w:p w14:paraId="51E7E378" w14:textId="0E8F7D8E" w:rsidR="00F14CC0" w:rsidRPr="00E91FAD" w:rsidRDefault="00F14CC0" w:rsidP="00CB2FEB">
      <w:pPr>
        <w:pStyle w:val="Nagwek2"/>
        <w:numPr>
          <w:ilvl w:val="1"/>
          <w:numId w:val="2"/>
        </w:numPr>
        <w:rPr>
          <w:lang w:eastAsia="en-US"/>
        </w:rPr>
      </w:pPr>
      <w:r w:rsidRPr="00E27A86">
        <w:t>Naruszenie przez Wykonawcę zobowiązań dotyczących zatrudniania Pracowników</w:t>
      </w:r>
      <w:r>
        <w:t xml:space="preserve"> lub wykazania faktu zatrudniania Pracowników</w:t>
      </w:r>
      <w:r w:rsidRPr="00E27A86">
        <w:t xml:space="preserve"> uprawnia Zamawiającego</w:t>
      </w:r>
      <w:r>
        <w:t xml:space="preserve"> </w:t>
      </w:r>
      <w:r w:rsidRPr="00E27A86">
        <w:t xml:space="preserve">do naliczenia </w:t>
      </w:r>
      <w:r>
        <w:t xml:space="preserve">Wykonawcy </w:t>
      </w:r>
      <w:r w:rsidRPr="00E27A86">
        <w:t>kar</w:t>
      </w:r>
      <w:r>
        <w:t>y</w:t>
      </w:r>
      <w:r w:rsidRPr="00E27A86">
        <w:t xml:space="preserve"> umown</w:t>
      </w:r>
      <w:r>
        <w:t xml:space="preserve">ej </w:t>
      </w:r>
      <w:r w:rsidRPr="00E91FAD">
        <w:t xml:space="preserve">w wysokości </w:t>
      </w:r>
      <w:r w:rsidR="00F577E2">
        <w:t>10.000 zł</w:t>
      </w:r>
      <w:r w:rsidRPr="00E27A86">
        <w:t>.</w:t>
      </w:r>
    </w:p>
    <w:p w14:paraId="0660CF05" w14:textId="48958578" w:rsidR="009D71B7" w:rsidRPr="00476722" w:rsidRDefault="009D71B7" w:rsidP="00843E12">
      <w:pPr>
        <w:pStyle w:val="Nagwek1"/>
      </w:pPr>
      <w:r>
        <w:t>Podwykonawstwo.</w:t>
      </w:r>
    </w:p>
    <w:p w14:paraId="4AF2B25B" w14:textId="107DEB1F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 xml:space="preserve">Przez </w:t>
      </w:r>
      <w:r w:rsidR="00F14CC0">
        <w:t>U</w:t>
      </w:r>
      <w:r w:rsidRPr="00476722">
        <w:t xml:space="preserve">mowę o podwykonawstwo należy rozumieć umowę w formie pisemnej </w:t>
      </w:r>
      <w:r w:rsidRPr="00476722">
        <w:br/>
        <w:t xml:space="preserve">o charakterze odpłatnym, której przedmiotem są usługi, stanowiące część zamówienia publicznego, zawartą między wybranym przez </w:t>
      </w:r>
      <w:r w:rsidR="00F46480">
        <w:t>Z</w:t>
      </w:r>
      <w:r w:rsidRPr="00476722">
        <w:t xml:space="preserve">amawiającego </w:t>
      </w:r>
      <w:r w:rsidR="00F46480">
        <w:t>Wykonawcą a innym podmiotem, zwanym dalej Podwykonawcą</w:t>
      </w:r>
      <w:r w:rsidRPr="00476722">
        <w:t>.</w:t>
      </w:r>
    </w:p>
    <w:p w14:paraId="5BB12818" w14:textId="0C49A137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 xml:space="preserve">Umowa </w:t>
      </w:r>
      <w:r w:rsidR="00F14CC0">
        <w:t>o podwykonawstwo</w:t>
      </w:r>
      <w:r w:rsidRPr="00476722">
        <w:t xml:space="preserve"> powinna stanowić w szczególności, </w:t>
      </w:r>
      <w:r w:rsidR="00F14CC0">
        <w:t>że</w:t>
      </w:r>
      <w:r w:rsidRPr="00476722">
        <w:t xml:space="preserve"> termin zapłaty wynagrodzenia </w:t>
      </w:r>
      <w:r w:rsidR="00F46480">
        <w:t>P</w:t>
      </w:r>
      <w:r w:rsidRPr="00476722">
        <w:t xml:space="preserve">odwykonawcy przewidziany w </w:t>
      </w:r>
      <w:r w:rsidR="00F46480">
        <w:t>U</w:t>
      </w:r>
      <w:r w:rsidRPr="00476722">
        <w:t xml:space="preserve">mowie o podwykonawstwo nie może być dłuższy niż 30 dni od dnia doręczenia </w:t>
      </w:r>
      <w:r w:rsidR="00F46480">
        <w:t>W</w:t>
      </w:r>
      <w:r w:rsidRPr="00476722">
        <w:t xml:space="preserve">ykonawcy faktury lub rachunku, potwierdzających wykonanie zleconej </w:t>
      </w:r>
      <w:r w:rsidR="00F46480">
        <w:t>P</w:t>
      </w:r>
      <w:r w:rsidRPr="00476722">
        <w:t xml:space="preserve">odwykonawcy usługi. </w:t>
      </w:r>
    </w:p>
    <w:p w14:paraId="365C1529" w14:textId="71891FCE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>Umowa o podwykonawstwo nie może zawierać postanowień:</w:t>
      </w:r>
    </w:p>
    <w:p w14:paraId="05A483B7" w14:textId="1E30849A" w:rsidR="009D71B7" w:rsidRPr="00476722" w:rsidRDefault="009D71B7" w:rsidP="00AD43F7">
      <w:pPr>
        <w:pStyle w:val="Nagwek3"/>
        <w:numPr>
          <w:ilvl w:val="2"/>
          <w:numId w:val="2"/>
        </w:numPr>
      </w:pPr>
      <w:r w:rsidRPr="00476722">
        <w:t>uzależniających uzyskanie przez Podwykonawcę płatności od Wykonawcy od zapłaty przez Zamawiającego Wykonawcy wynagrodzenia obejmującego zakres usług wykonanych przez Podwykonawcę;</w:t>
      </w:r>
    </w:p>
    <w:p w14:paraId="135DB157" w14:textId="5ECCA7AD" w:rsidR="009D71B7" w:rsidRPr="00476722" w:rsidRDefault="009D71B7" w:rsidP="00AD43F7">
      <w:pPr>
        <w:pStyle w:val="Nagwek3"/>
        <w:numPr>
          <w:ilvl w:val="2"/>
          <w:numId w:val="2"/>
        </w:numPr>
      </w:pPr>
      <w:r w:rsidRPr="00476722">
        <w:t xml:space="preserve">uzależniających zwrot Podwykonawcy kwot zabezpieczenia przez Wykonawcę, od zwrotu zabezpieczenia wykonania umowy przez Zamawiającego Wykonawcy. </w:t>
      </w:r>
    </w:p>
    <w:p w14:paraId="0C691061" w14:textId="51F15573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 xml:space="preserve">Do zmian postanowień </w:t>
      </w:r>
      <w:r w:rsidR="002773CC">
        <w:t>U</w:t>
      </w:r>
      <w:r w:rsidRPr="00476722">
        <w:t xml:space="preserve">mów o podwykonawstwo stosuje się zasady mające zastosowanie przy </w:t>
      </w:r>
      <w:r w:rsidR="002773CC">
        <w:t xml:space="preserve">ich </w:t>
      </w:r>
      <w:r w:rsidRPr="00476722">
        <w:t xml:space="preserve">zawieraniu. </w:t>
      </w:r>
    </w:p>
    <w:p w14:paraId="35A60E70" w14:textId="76544ACD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>Wykonawca jest odpowiedzialny za działania lub zaniechania Podwykonawcy, jego przedstawicieli lub pracowników, jak za własne działania lub zaniechania.</w:t>
      </w:r>
    </w:p>
    <w:p w14:paraId="3E84B72E" w14:textId="26D96A00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>Z zastrzeżeniem przypadku, w którym Zamawiający nałożył obowiązek osobistego wykonania przez Wykonawcę kluczowych części zamówienia, Wykonawca może:</w:t>
      </w:r>
    </w:p>
    <w:p w14:paraId="0474270C" w14:textId="539FD7DA" w:rsidR="009D71B7" w:rsidRPr="00476722" w:rsidRDefault="009D71B7" w:rsidP="00AD43F7">
      <w:pPr>
        <w:pStyle w:val="Nagwek3"/>
        <w:numPr>
          <w:ilvl w:val="2"/>
          <w:numId w:val="2"/>
        </w:numPr>
      </w:pPr>
      <w:r>
        <w:t xml:space="preserve">powierzyć realizację części </w:t>
      </w:r>
      <w:r w:rsidRPr="00476722">
        <w:t>zam</w:t>
      </w:r>
      <w:r>
        <w:t xml:space="preserve">ówienia Podwykonawcom, mimo nie </w:t>
      </w:r>
      <w:r w:rsidRPr="00476722">
        <w:t xml:space="preserve">wskazania </w:t>
      </w:r>
      <w:r w:rsidRPr="00476722">
        <w:br/>
        <w:t>w oferci</w:t>
      </w:r>
      <w:r w:rsidR="002773CC">
        <w:t>e takiej części do powierzenia P</w:t>
      </w:r>
      <w:r w:rsidRPr="00476722">
        <w:t>odwykonawcom;</w:t>
      </w:r>
    </w:p>
    <w:p w14:paraId="770AA7D6" w14:textId="00A5C151" w:rsidR="009D71B7" w:rsidRPr="00476722" w:rsidRDefault="009D71B7" w:rsidP="00AD43F7">
      <w:pPr>
        <w:pStyle w:val="Nagwek3"/>
        <w:numPr>
          <w:ilvl w:val="2"/>
          <w:numId w:val="2"/>
        </w:numPr>
      </w:pPr>
      <w:r w:rsidRPr="00476722">
        <w:t>wskazać inny zakres Podwykonawstwa, niż przedstawiony w Ofercie;</w:t>
      </w:r>
    </w:p>
    <w:p w14:paraId="6ED5AA96" w14:textId="50D4F73B" w:rsidR="009D71B7" w:rsidRPr="00476722" w:rsidRDefault="009D71B7" w:rsidP="00AD43F7">
      <w:pPr>
        <w:pStyle w:val="Nagwek3"/>
        <w:numPr>
          <w:ilvl w:val="2"/>
          <w:numId w:val="2"/>
        </w:numPr>
      </w:pPr>
      <w:r w:rsidRPr="00476722">
        <w:t>wskazać innych Podwykonawców niż przedstawieni w Ofercie;</w:t>
      </w:r>
    </w:p>
    <w:p w14:paraId="15FE216C" w14:textId="6A4139E9" w:rsidR="009D71B7" w:rsidRPr="00476722" w:rsidRDefault="009D71B7" w:rsidP="00AD43F7">
      <w:pPr>
        <w:pStyle w:val="Nagwek3"/>
        <w:numPr>
          <w:ilvl w:val="2"/>
          <w:numId w:val="2"/>
        </w:numPr>
      </w:pPr>
      <w:r w:rsidRPr="00476722">
        <w:t>zrezygnować z Podwykonawstwa.</w:t>
      </w:r>
    </w:p>
    <w:p w14:paraId="5154F97C" w14:textId="25384353" w:rsidR="009D71B7" w:rsidRPr="00476722" w:rsidRDefault="009D71B7" w:rsidP="00AD43F7">
      <w:pPr>
        <w:pStyle w:val="Nagwek2"/>
        <w:numPr>
          <w:ilvl w:val="1"/>
          <w:numId w:val="2"/>
        </w:numPr>
      </w:pPr>
      <w:r w:rsidRPr="00476722">
        <w:t xml:space="preserve">Jeżeli zmiana albo rezygnacja z </w:t>
      </w:r>
      <w:r w:rsidR="002773CC">
        <w:t>P</w:t>
      </w:r>
      <w:r w:rsidRPr="00476722">
        <w:t xml:space="preserve">odwykonawcy dotyczy podmiotu, na którego zasoby </w:t>
      </w:r>
      <w:r w:rsidR="002773CC">
        <w:t>W</w:t>
      </w:r>
      <w:r w:rsidRPr="00476722">
        <w:t>ykonawca powo</w:t>
      </w:r>
      <w:r>
        <w:t xml:space="preserve">ływał </w:t>
      </w:r>
      <w:r w:rsidRPr="00476722">
        <w:t>się, na zasadac</w:t>
      </w:r>
      <w:r>
        <w:t xml:space="preserve">h określonych w art. 22a ust. 1 </w:t>
      </w:r>
      <w:r w:rsidR="002773CC">
        <w:t>Pzp</w:t>
      </w:r>
      <w:r>
        <w:t xml:space="preserve">, </w:t>
      </w:r>
      <w:r w:rsidRPr="00476722">
        <w:t xml:space="preserve">w celu wykazania spełniania warunków udziału w postępowaniu, </w:t>
      </w:r>
      <w:r w:rsidR="002773CC">
        <w:t>W</w:t>
      </w:r>
      <w:r w:rsidRPr="00476722">
        <w:t xml:space="preserve">ykonawca jest </w:t>
      </w:r>
      <w:r w:rsidR="002773CC">
        <w:t>z</w:t>
      </w:r>
      <w:r w:rsidR="002773CC" w:rsidRPr="00476722">
        <w:t>obowiązany</w:t>
      </w:r>
      <w:r w:rsidRPr="00476722">
        <w:t xml:space="preserve"> wykazać </w:t>
      </w:r>
      <w:r w:rsidR="002773CC">
        <w:t>Z</w:t>
      </w:r>
      <w:r w:rsidRPr="00476722">
        <w:t xml:space="preserve">amawiającemu, </w:t>
      </w:r>
      <w:r w:rsidR="002773CC">
        <w:t>że</w:t>
      </w:r>
      <w:r w:rsidRPr="00476722">
        <w:t xml:space="preserve"> proponowany inny podwykonawca lub wykonawca samodzielnie spełnia je w stopniu nie mniejszym niż podwykonawca, na którego zasoby wykonawca powoływał się w trakcie postępowania o udzielenie zamówienia.</w:t>
      </w:r>
    </w:p>
    <w:p w14:paraId="43F3EE4D" w14:textId="3173547A" w:rsidR="009D71B7" w:rsidRDefault="002773CC" w:rsidP="00AD43F7">
      <w:pPr>
        <w:pStyle w:val="Nagwek2"/>
        <w:numPr>
          <w:ilvl w:val="1"/>
          <w:numId w:val="2"/>
        </w:numPr>
      </w:pPr>
      <w:r>
        <w:t>W przypadku realizacji P</w:t>
      </w:r>
      <w:r w:rsidR="009D71B7" w:rsidRPr="00476722">
        <w:t xml:space="preserve">rzedmiotu umowy za pomocą </w:t>
      </w:r>
      <w:r>
        <w:t>P</w:t>
      </w:r>
      <w:r w:rsidR="009D71B7" w:rsidRPr="00476722">
        <w:t xml:space="preserve">odwykonawcy, warunkiem wypłaty Wykonawcy wynagrodzenia określonego w </w:t>
      </w:r>
      <w:r>
        <w:t>U</w:t>
      </w:r>
      <w:r w:rsidR="009D71B7" w:rsidRPr="00476722">
        <w:t>mowie jest pr</w:t>
      </w:r>
      <w:r w:rsidR="00475A84">
        <w:t xml:space="preserve">zedstawienie Zamawiającemu wraz z </w:t>
      </w:r>
      <w:r w:rsidR="009D71B7" w:rsidRPr="00476722">
        <w:t xml:space="preserve">fakturą dowodów dotyczących zapłaty wymagalnego wynagrodzenia </w:t>
      </w:r>
      <w:r>
        <w:t>P</w:t>
      </w:r>
      <w:r w:rsidR="009D71B7" w:rsidRPr="00476722">
        <w:t>odwykonawcom, których termin upłynął w danym okresie rozliczeniowym, tj. potwierdzone</w:t>
      </w:r>
      <w:r w:rsidR="00C42DF8">
        <w:t>j za zgodność z </w:t>
      </w:r>
      <w:r>
        <w:t xml:space="preserve">oryginałem </w:t>
      </w:r>
      <w:r w:rsidR="009D71B7" w:rsidRPr="00476722">
        <w:t xml:space="preserve">kopii przelewu dokumentującego przekazanie przez Wykonawcę </w:t>
      </w:r>
      <w:r>
        <w:t>P</w:t>
      </w:r>
      <w:r w:rsidR="009D71B7" w:rsidRPr="00476722">
        <w:t xml:space="preserve">odwykonawcy wynagrodzenia za wykonany przez niego zakres. Ponadto Wykonawca dołączy protokół odbioru usług wykonanych przez Podwykonawcę uwzględniając zakres </w:t>
      </w:r>
      <w:r w:rsidR="009D71B7" w:rsidRPr="00476722">
        <w:lastRenderedPageBreak/>
        <w:t xml:space="preserve">zrealizowanych przez niego usług oraz należne wynagrodzenie. Protokół ten podpiszą potwierdzając zawarte w nich ustalenia przedstawiciele </w:t>
      </w:r>
      <w:r>
        <w:t>P</w:t>
      </w:r>
      <w:r w:rsidR="009D71B7" w:rsidRPr="00476722">
        <w:t xml:space="preserve">odwykonawcy i </w:t>
      </w:r>
      <w:r>
        <w:t>W</w:t>
      </w:r>
      <w:r w:rsidR="009D71B7" w:rsidRPr="00476722">
        <w:t>ykonawcy. Protokół jest formą oświadczenia potwierdzającą brak zaległości Wykonawcy w uregulowaniu wszystkich wymagalnych</w:t>
      </w:r>
      <w:r w:rsidR="00475A84">
        <w:t xml:space="preserve"> </w:t>
      </w:r>
      <w:r w:rsidR="009D71B7" w:rsidRPr="00476722">
        <w:t xml:space="preserve">wynagrodzeń Podwykonawców wynikających z Umów </w:t>
      </w:r>
      <w:r w:rsidR="00326F4E">
        <w:t xml:space="preserve">                        </w:t>
      </w:r>
      <w:r w:rsidR="009D71B7" w:rsidRPr="00476722">
        <w:t>o podwykonawstwo.</w:t>
      </w:r>
    </w:p>
    <w:p w14:paraId="0009DB2A" w14:textId="036EEB8C" w:rsidR="009D71B7" w:rsidRDefault="009D71B7" w:rsidP="00843E12">
      <w:pPr>
        <w:pStyle w:val="Nagwek1"/>
      </w:pPr>
      <w:r>
        <w:t>Kary umowne.</w:t>
      </w:r>
    </w:p>
    <w:p w14:paraId="76829337" w14:textId="7D59E28F" w:rsidR="009D71B7" w:rsidRPr="00D5290D" w:rsidRDefault="009D71B7" w:rsidP="0075477F">
      <w:pPr>
        <w:pStyle w:val="Nagwek2"/>
        <w:numPr>
          <w:ilvl w:val="1"/>
          <w:numId w:val="2"/>
        </w:numPr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1CD9D7A6" w:rsidR="009D71B7" w:rsidRPr="008D399D" w:rsidRDefault="007336B6" w:rsidP="0075477F">
      <w:pPr>
        <w:pStyle w:val="Nagwek3"/>
        <w:numPr>
          <w:ilvl w:val="2"/>
          <w:numId w:val="2"/>
        </w:numPr>
      </w:pPr>
      <w:r w:rsidRPr="007336B6">
        <w:t>zwłoki w oddaniu któregokolwiek z części przedmiot</w:t>
      </w:r>
      <w:r>
        <w:t>u umowy, o których mowa w §</w:t>
      </w:r>
      <w:r w:rsidR="00747BB7">
        <w:t xml:space="preserve"> </w:t>
      </w:r>
      <w:r>
        <w:t xml:space="preserve">2       </w:t>
      </w:r>
      <w:r w:rsidRPr="007336B6">
        <w:t xml:space="preserve"> w wysokości 0,1% wynagrodzenia umownego brutto określonego w §</w:t>
      </w:r>
      <w:r w:rsidR="0029006F">
        <w:t xml:space="preserve"> </w:t>
      </w:r>
      <w:r w:rsidR="00747BB7">
        <w:t>8</w:t>
      </w:r>
      <w:r>
        <w:t xml:space="preserve">.1. </w:t>
      </w:r>
      <w:r w:rsidRPr="007336B6">
        <w:t>każdy dzień zwłoki, licząc od terminów określonych odpowiednio w §</w:t>
      </w:r>
      <w:r w:rsidR="0029006F">
        <w:t xml:space="preserve"> </w:t>
      </w:r>
      <w:r w:rsidRPr="007336B6">
        <w:t>2</w:t>
      </w:r>
      <w:r w:rsidR="009D71B7" w:rsidRPr="008D399D">
        <w:t>,</w:t>
      </w:r>
    </w:p>
    <w:p w14:paraId="3A5CD6A4" w14:textId="06668CA7" w:rsidR="009D71B7" w:rsidRPr="00D5290D" w:rsidRDefault="007336B6" w:rsidP="0075477F">
      <w:pPr>
        <w:pStyle w:val="Nagwek3"/>
        <w:numPr>
          <w:ilvl w:val="2"/>
          <w:numId w:val="2"/>
        </w:numPr>
      </w:pPr>
      <w:r w:rsidRPr="007336B6">
        <w:t>zwłoki w usunięciu wad i niezgodności części dokumentacji projektowej</w:t>
      </w:r>
      <w:r w:rsidR="00AA55A6">
        <w:t xml:space="preserve"> stanowiącej przedmiot odbioru </w:t>
      </w:r>
      <w:r w:rsidR="002B0FFB">
        <w:t>zgodnie z harmonogramem</w:t>
      </w:r>
      <w:r w:rsidR="00AA55A6">
        <w:t xml:space="preserve"> prac projektowych</w:t>
      </w:r>
      <w:r w:rsidRPr="007336B6">
        <w:t xml:space="preserve"> w wysokości 0,1% wynagrodzenia umownego brutto</w:t>
      </w:r>
      <w:r w:rsidR="0029006F">
        <w:t xml:space="preserve"> </w:t>
      </w:r>
      <w:r w:rsidR="00747BB7">
        <w:t>określonego w § 8</w:t>
      </w:r>
      <w:r w:rsidR="0029006F" w:rsidRPr="0029006F">
        <w:t>.1.</w:t>
      </w:r>
      <w:r w:rsidRPr="007336B6">
        <w:t xml:space="preserve"> za każdy dzień zwłoki, licząc od terminu określonego przez Zamawiającego w odrębnym piśmie, o którym mowa w § </w:t>
      </w:r>
      <w:r w:rsidR="009A57EB">
        <w:t>6</w:t>
      </w:r>
      <w:r w:rsidR="0029006F">
        <w:t>.3</w:t>
      </w:r>
      <w:r w:rsidR="009D71B7" w:rsidRPr="00D5290D">
        <w:t>,</w:t>
      </w:r>
    </w:p>
    <w:p w14:paraId="16A3195D" w14:textId="26B5ADCA" w:rsidR="009D71B7" w:rsidRDefault="0075477F" w:rsidP="007A4108">
      <w:pPr>
        <w:pStyle w:val="Nagwek3"/>
      </w:pPr>
      <w:r>
        <w:t xml:space="preserve">13.1.3. </w:t>
      </w:r>
      <w:r w:rsidR="0029006F" w:rsidRPr="0029006F">
        <w:t>zwłoki w usunięciu wad i niezgodności dokumentacji projektowej stanowiącej przedmiot odbioru ostatecznego w wysokości 0,1% całkowitego wynagrodzenia umownego brutto</w:t>
      </w:r>
      <w:r w:rsidR="0029006F">
        <w:t xml:space="preserve"> </w:t>
      </w:r>
      <w:r w:rsidR="009A57EB">
        <w:t>określonego w § 8</w:t>
      </w:r>
      <w:r w:rsidR="0029006F" w:rsidRPr="0029006F">
        <w:t>.1. za każdy dzień zwłoki, licząc od terminu określonego przez Zamawiającego w odrębnym pi</w:t>
      </w:r>
      <w:r w:rsidR="009A57EB">
        <w:t>śmie, o którym mowa w § 6</w:t>
      </w:r>
      <w:r w:rsidR="00AA55A6">
        <w:t>.7</w:t>
      </w:r>
      <w:r w:rsidR="0029006F">
        <w:t>.</w:t>
      </w:r>
      <w:r w:rsidR="009D71B7">
        <w:t>,</w:t>
      </w:r>
    </w:p>
    <w:p w14:paraId="76A36B67" w14:textId="0B93E7F7" w:rsidR="00750860" w:rsidRDefault="003359C3" w:rsidP="00AD6991">
      <w:pPr>
        <w:spacing w:before="60" w:after="60"/>
        <w:ind w:left="1134" w:hanging="850"/>
        <w:jc w:val="both"/>
      </w:pPr>
      <w:r>
        <w:t>13</w:t>
      </w:r>
      <w:r w:rsidR="00750860">
        <w:t xml:space="preserve">.1.4.  </w:t>
      </w:r>
      <w:r w:rsidR="00750860" w:rsidRPr="00750860">
        <w:t>nie usunięcia wad i niezgodności dokumentacji projektowej stanowiącej przedmiot odbioru ostatecznego w wysokości 0.5% całkowitego wynagrodzenia umownego brutto</w:t>
      </w:r>
      <w:r w:rsidR="00750860">
        <w:t xml:space="preserve"> </w:t>
      </w:r>
      <w:r w:rsidR="009A57EB">
        <w:t>określonego w § 8</w:t>
      </w:r>
      <w:r w:rsidR="00750860" w:rsidRPr="00750860">
        <w:t>.1</w:t>
      </w:r>
      <w:r w:rsidR="00750860">
        <w:t>.</w:t>
      </w:r>
      <w:r w:rsidR="00750860" w:rsidRPr="00750860">
        <w:t>, w terminie określonym przez Zamawiającego w odrębnym piśmie, o którym mowa</w:t>
      </w:r>
      <w:r w:rsidR="00750860">
        <w:t xml:space="preserve"> </w:t>
      </w:r>
      <w:r w:rsidR="00750860" w:rsidRPr="00750860">
        <w:t xml:space="preserve">w § </w:t>
      </w:r>
      <w:r w:rsidR="009A57EB">
        <w:t>6</w:t>
      </w:r>
      <w:r w:rsidR="00750860">
        <w:t>.</w:t>
      </w:r>
      <w:r w:rsidR="008D61CF">
        <w:t>7</w:t>
      </w:r>
      <w:r w:rsidR="00750860">
        <w:t>.,</w:t>
      </w:r>
    </w:p>
    <w:p w14:paraId="16B8F8BF" w14:textId="0E97C107" w:rsidR="00750860" w:rsidRDefault="003359C3" w:rsidP="00AD6991">
      <w:pPr>
        <w:spacing w:before="60" w:after="60"/>
        <w:ind w:left="1134" w:hanging="850"/>
        <w:jc w:val="both"/>
      </w:pPr>
      <w:r>
        <w:t>13</w:t>
      </w:r>
      <w:r w:rsidR="00750860">
        <w:t xml:space="preserve">.1.5.   </w:t>
      </w:r>
      <w:r w:rsidR="00750860" w:rsidRPr="00750860">
        <w:t xml:space="preserve">zwłoki w wykonaniu któregokolwiek z elementów harmonogramu prac projektowych </w:t>
      </w:r>
      <w:r w:rsidR="00750860">
        <w:t xml:space="preserve">       </w:t>
      </w:r>
      <w:r w:rsidR="00750860" w:rsidRPr="00750860">
        <w:t>w wysokości 0,5% wynagrodzenia brutto</w:t>
      </w:r>
      <w:r w:rsidR="00750860">
        <w:t xml:space="preserve"> </w:t>
      </w:r>
      <w:r w:rsidR="009A57EB">
        <w:t>określonego w § 8</w:t>
      </w:r>
      <w:r w:rsidR="00750860" w:rsidRPr="00750860">
        <w:t>.1</w:t>
      </w:r>
      <w:r w:rsidR="00750860">
        <w:t xml:space="preserve">. </w:t>
      </w:r>
      <w:r w:rsidR="00750860" w:rsidRPr="00750860">
        <w:t xml:space="preserve"> za poszczególny element, którego dotyczy zwłoka za każdy rozpoczęty dzień zwłoki, licząc od terminu określonego dla danego elementu w zatwierdzonym harmonogramie</w:t>
      </w:r>
      <w:r w:rsidR="00750860">
        <w:t>,</w:t>
      </w:r>
    </w:p>
    <w:p w14:paraId="34669B63" w14:textId="7492C419" w:rsidR="00750860" w:rsidRPr="00750860" w:rsidRDefault="003359C3" w:rsidP="00750860">
      <w:pPr>
        <w:ind w:left="1134" w:hanging="850"/>
        <w:jc w:val="both"/>
      </w:pPr>
      <w:r>
        <w:t>13</w:t>
      </w:r>
      <w:r w:rsidR="00750860">
        <w:t xml:space="preserve">.1.6. </w:t>
      </w:r>
      <w:r w:rsidR="0075477F">
        <w:t xml:space="preserve">  </w:t>
      </w:r>
      <w:r w:rsidR="00750860" w:rsidRPr="00750860">
        <w:t>naruszenia zobowiązań określonych w:</w:t>
      </w:r>
    </w:p>
    <w:p w14:paraId="5F63EA46" w14:textId="46213294" w:rsidR="00750860" w:rsidRPr="00750860" w:rsidRDefault="00750860" w:rsidP="00750860">
      <w:pPr>
        <w:numPr>
          <w:ilvl w:val="0"/>
          <w:numId w:val="15"/>
        </w:numPr>
        <w:jc w:val="both"/>
      </w:pPr>
      <w:r w:rsidRPr="00750860">
        <w:t xml:space="preserve">§ </w:t>
      </w:r>
      <w:r w:rsidR="003359C3">
        <w:t>4</w:t>
      </w:r>
      <w:r w:rsidR="003265C7">
        <w:t>.5.</w:t>
      </w:r>
      <w:r w:rsidRPr="00750860">
        <w:t xml:space="preserve"> (szczegółowe obowiązki Wykonawcy),</w:t>
      </w:r>
    </w:p>
    <w:p w14:paraId="171F59F2" w14:textId="77777777" w:rsidR="00750860" w:rsidRPr="00750860" w:rsidRDefault="00750860" w:rsidP="00750860">
      <w:pPr>
        <w:numPr>
          <w:ilvl w:val="0"/>
          <w:numId w:val="15"/>
        </w:numPr>
        <w:jc w:val="both"/>
      </w:pPr>
      <w:r w:rsidRPr="00750860">
        <w:t>§ 6 (harmonogram prac projektowych)</w:t>
      </w:r>
    </w:p>
    <w:p w14:paraId="3D00A2A9" w14:textId="39F22775" w:rsidR="00750860" w:rsidRDefault="00750860" w:rsidP="00AD6991">
      <w:pPr>
        <w:spacing w:before="60" w:after="60"/>
        <w:ind w:left="1134"/>
        <w:jc w:val="both"/>
      </w:pPr>
      <w:r w:rsidRPr="00750860">
        <w:t xml:space="preserve">w wysokości 0,5 % </w:t>
      </w:r>
      <w:r>
        <w:t xml:space="preserve">całkowitego </w:t>
      </w:r>
      <w:r w:rsidRPr="00750860">
        <w:t>wynagrodzenia brutto</w:t>
      </w:r>
      <w:r w:rsidR="003265C7">
        <w:t xml:space="preserve"> </w:t>
      </w:r>
      <w:r w:rsidR="009A57EB">
        <w:t>określonego w § 8</w:t>
      </w:r>
      <w:r w:rsidR="003265C7" w:rsidRPr="003265C7">
        <w:t>.1</w:t>
      </w:r>
      <w:r w:rsidR="003265C7">
        <w:t>.</w:t>
      </w:r>
      <w:r w:rsidRPr="00750860">
        <w:t>, za każde naruszenie</w:t>
      </w:r>
      <w:r w:rsidR="003265C7">
        <w:t>,</w:t>
      </w:r>
    </w:p>
    <w:p w14:paraId="749ABDE7" w14:textId="59FAF802" w:rsidR="00AD6991" w:rsidRDefault="003359C3" w:rsidP="004D2783">
      <w:pPr>
        <w:ind w:left="1134" w:hanging="850"/>
        <w:jc w:val="both"/>
      </w:pPr>
      <w:r>
        <w:t>13</w:t>
      </w:r>
      <w:r w:rsidR="00AD6991">
        <w:t xml:space="preserve">.1.7.  odstąpienia od umowy przez Wykonawcę z przyczyn zależnych od Wykonawcy w wysokości 10% wynagrodzenia umownego brutto </w:t>
      </w:r>
      <w:r>
        <w:t>określonego w § 8</w:t>
      </w:r>
      <w:r w:rsidR="00AD6991" w:rsidRPr="00AD6991">
        <w:t>.1</w:t>
      </w:r>
      <w:r w:rsidR="00AD6991">
        <w:t>.,</w:t>
      </w:r>
    </w:p>
    <w:p w14:paraId="761381E2" w14:textId="64A574B1" w:rsidR="003359C3" w:rsidRDefault="003359C3" w:rsidP="003359C3">
      <w:pPr>
        <w:ind w:left="1134" w:hanging="850"/>
        <w:jc w:val="both"/>
      </w:pPr>
      <w:r>
        <w:t xml:space="preserve">13.1.8. </w:t>
      </w:r>
      <w:r w:rsidRPr="003359C3">
        <w:rPr>
          <w:bCs/>
          <w:iCs/>
        </w:rPr>
        <w:t>zwłoki w pełnieniu funkcji nadzoru autorskiego</w:t>
      </w:r>
      <w:r w:rsidRPr="003359C3">
        <w:rPr>
          <w:b/>
          <w:bCs/>
          <w:i/>
          <w:iCs/>
        </w:rPr>
        <w:t xml:space="preserve"> </w:t>
      </w:r>
      <w:r>
        <w:t>w wysokości 0,1</w:t>
      </w:r>
      <w:r w:rsidRPr="003359C3">
        <w:t>% wynagrodzenia umownego brutto określonego w ofercie za nadzór autorski za każdy dzień zwłoki, licząc od terminu wyznaczonego przez Zamawiającego</w:t>
      </w:r>
      <w:r>
        <w:t>,</w:t>
      </w:r>
    </w:p>
    <w:p w14:paraId="6CE5A9E4" w14:textId="5A430647" w:rsidR="00AD6991" w:rsidRDefault="003359C3" w:rsidP="003359C3">
      <w:pPr>
        <w:spacing w:before="60" w:after="60"/>
        <w:ind w:left="1134" w:hanging="850"/>
        <w:jc w:val="both"/>
      </w:pPr>
      <w:r>
        <w:t>13.1.9</w:t>
      </w:r>
      <w:r w:rsidR="00AD6991">
        <w:t xml:space="preserve">. </w:t>
      </w:r>
      <w:r w:rsidR="00AD6991" w:rsidRPr="00AD6991">
        <w:t>błędów w dokumentacji projektowej, skutkujących zwiększeniem kosztów robót budowlanych realizowanych na podstawie przedmiotu Umowy, w wysokości 3% wartości zwiększonych kosztów robót budowlanych</w:t>
      </w:r>
      <w:r w:rsidR="00AD6991">
        <w:t>.</w:t>
      </w:r>
    </w:p>
    <w:p w14:paraId="0A10B8B7" w14:textId="7ED8BCDF" w:rsidR="009D71B7" w:rsidRPr="00D5290D" w:rsidRDefault="009D71B7" w:rsidP="0075477F">
      <w:pPr>
        <w:pStyle w:val="Nagwek2"/>
        <w:numPr>
          <w:ilvl w:val="1"/>
          <w:numId w:val="2"/>
        </w:numPr>
      </w:pPr>
      <w:r w:rsidRPr="00D5290D">
        <w:t>Suma kar umownych należnych Zamawiającemu od Wyko</w:t>
      </w:r>
      <w:r>
        <w:t xml:space="preserve">nawcy nie może przekroczyć 25%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963863">
        <w:t>8.1</w:t>
      </w:r>
      <w:r w:rsidR="008B1F50">
        <w:fldChar w:fldCharType="end"/>
      </w:r>
      <w:r w:rsidRPr="00D5290D">
        <w:t>.</w:t>
      </w:r>
    </w:p>
    <w:p w14:paraId="2941E5C2" w14:textId="4A9F3A25" w:rsidR="00FA3E8B" w:rsidRDefault="00FA3E8B" w:rsidP="0075477F">
      <w:pPr>
        <w:pStyle w:val="Nagwek2"/>
        <w:numPr>
          <w:ilvl w:val="1"/>
          <w:numId w:val="2"/>
        </w:numPr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2AA12D0B" w:rsidR="009D71B7" w:rsidRPr="00D5290D" w:rsidRDefault="009D71B7" w:rsidP="0075477F">
      <w:pPr>
        <w:pStyle w:val="Nagwek2"/>
        <w:numPr>
          <w:ilvl w:val="1"/>
          <w:numId w:val="2"/>
        </w:numPr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691D1036" w14:textId="5E05B03A" w:rsidR="009D71B7" w:rsidRDefault="002773CC" w:rsidP="0075477F">
      <w:pPr>
        <w:pStyle w:val="Nagwek2"/>
        <w:numPr>
          <w:ilvl w:val="1"/>
          <w:numId w:val="2"/>
        </w:numPr>
      </w:pPr>
      <w:r>
        <w:t xml:space="preserve">Zamawiający jest uprawniony do </w:t>
      </w:r>
      <w:r w:rsidR="009D71B7" w:rsidRPr="00D5290D">
        <w:t>potrącania należnych mu kar umownych z wynagrodzenia przysługującego Wykonawcy</w:t>
      </w:r>
      <w:r>
        <w:t>, na co Wykonawca wyraża zgodę.</w:t>
      </w:r>
    </w:p>
    <w:p w14:paraId="7BA2A5D8" w14:textId="03A8B211" w:rsidR="009D71B7" w:rsidRDefault="009D71B7" w:rsidP="00843E12">
      <w:pPr>
        <w:pStyle w:val="Nagwek1"/>
      </w:pPr>
      <w:r>
        <w:lastRenderedPageBreak/>
        <w:t>Odstąpienie od umowy.</w:t>
      </w:r>
    </w:p>
    <w:p w14:paraId="29C14016" w14:textId="149605D1" w:rsidR="009D71B7" w:rsidRDefault="009D71B7" w:rsidP="009566C9">
      <w:pPr>
        <w:pStyle w:val="Nagwek2"/>
        <w:numPr>
          <w:ilvl w:val="1"/>
          <w:numId w:val="2"/>
        </w:numPr>
      </w:pPr>
      <w:r>
        <w:t>Zamawiającemu przysługuje prawo odstąpienia od umowy,</w:t>
      </w:r>
      <w:r w:rsidR="00FC1693">
        <w:t xml:space="preserve"> lub części Umowy</w:t>
      </w:r>
      <w:r>
        <w:t xml:space="preserve"> gdy:</w:t>
      </w:r>
    </w:p>
    <w:p w14:paraId="75C46621" w14:textId="5807F65F" w:rsidR="009D71B7" w:rsidRDefault="009D71B7" w:rsidP="009566C9">
      <w:pPr>
        <w:pStyle w:val="Nagwek3"/>
        <w:numPr>
          <w:ilvl w:val="2"/>
          <w:numId w:val="2"/>
        </w:numPr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</w:t>
      </w:r>
      <w:r w:rsidR="00FC1693">
        <w:t xml:space="preserve">. </w:t>
      </w:r>
      <w:r w:rsidR="00FC1693" w:rsidRPr="00FC1693">
        <w:t>W takim wypadku Wykonawca może żądać jedynie wynagrodzenia należnego z tytułu wykonania części umowy</w:t>
      </w:r>
      <w:r w:rsidR="00FC1693">
        <w:t>.</w:t>
      </w:r>
    </w:p>
    <w:p w14:paraId="0A8EED89" w14:textId="2D8C9E55" w:rsidR="009D71B7" w:rsidRPr="00F22D9E" w:rsidRDefault="00FC1693" w:rsidP="009566C9">
      <w:pPr>
        <w:pStyle w:val="Nagwek3"/>
        <w:numPr>
          <w:ilvl w:val="2"/>
          <w:numId w:val="2"/>
        </w:numPr>
      </w:pPr>
      <w:r w:rsidRPr="00FC1693">
        <w:t>gdy Wykonawca nie rozpoczął rzeczywistej realizacji Umowy w terminie 45 dni od daty jej zawarcia</w:t>
      </w:r>
      <w:r w:rsidR="009D71B7" w:rsidRPr="00F22D9E">
        <w:t>,</w:t>
      </w:r>
    </w:p>
    <w:p w14:paraId="283B69D4" w14:textId="250C656B" w:rsidR="009D71B7" w:rsidRDefault="009566C9" w:rsidP="007A4108">
      <w:pPr>
        <w:pStyle w:val="Nagwek3"/>
      </w:pPr>
      <w:r>
        <w:t xml:space="preserve">14.1.3. </w:t>
      </w:r>
      <w:r w:rsidR="00FC1693" w:rsidRPr="00FC1693">
        <w:t>gdy Wykonawca nie realizuje prac zgodnie z harmonogramem i mimo uprzedniego pisemnego wezwania go przez Zamawiającego do zaprzestania naruszenia w terminie 14 dni od dnia otrzymania wezwania, nie zastosuje się do wezwania</w:t>
      </w:r>
      <w:r w:rsidR="00FC1693">
        <w:t>,</w:t>
      </w:r>
    </w:p>
    <w:p w14:paraId="24DD1A14" w14:textId="1CA15752" w:rsidR="00FC1693" w:rsidRDefault="00FC1693" w:rsidP="00FC1693">
      <w:pPr>
        <w:spacing w:before="60" w:after="60"/>
        <w:ind w:left="1134" w:hanging="850"/>
        <w:jc w:val="both"/>
      </w:pPr>
      <w:r>
        <w:t xml:space="preserve">11.1.4.  </w:t>
      </w:r>
      <w:r w:rsidRPr="00FC1693">
        <w:t>trzykrotnego nienależytego usunięcia przez Wykonawcę wad dotyczących tego samego Etapu Umowy</w:t>
      </w:r>
      <w:r>
        <w:t>,</w:t>
      </w:r>
    </w:p>
    <w:p w14:paraId="213F836B" w14:textId="5DDC825E" w:rsidR="00FC1693" w:rsidRPr="00FC1693" w:rsidRDefault="00FC1693" w:rsidP="00FC1693">
      <w:pPr>
        <w:spacing w:before="60" w:after="60"/>
        <w:ind w:left="1134" w:hanging="850"/>
        <w:jc w:val="both"/>
      </w:pPr>
      <w:r>
        <w:t xml:space="preserve">11.1.5. </w:t>
      </w:r>
      <w:r w:rsidR="00C3636C">
        <w:t xml:space="preserve"> </w:t>
      </w:r>
      <w:r w:rsidRPr="00FC1693">
        <w:t>niewykonania umowy lub jej</w:t>
      </w:r>
      <w:r>
        <w:t xml:space="preserve"> części w terminach określonych </w:t>
      </w:r>
      <w:r w:rsidRPr="00FC1693">
        <w:t xml:space="preserve">w § 2, lub w terminach narzuconych w odrębnym piśmie, o którym mowa w </w:t>
      </w:r>
      <w:r w:rsidRPr="00FC1693">
        <w:rPr>
          <w:bCs/>
          <w:iCs/>
        </w:rPr>
        <w:t>§</w:t>
      </w:r>
      <w:r w:rsidR="0014433F">
        <w:rPr>
          <w:bCs/>
          <w:iCs/>
        </w:rPr>
        <w:t xml:space="preserve"> 6.</w:t>
      </w:r>
      <w:r w:rsidRPr="00FC1693">
        <w:rPr>
          <w:bCs/>
          <w:iCs/>
        </w:rPr>
        <w:t>3</w:t>
      </w:r>
      <w:r w:rsidR="0014433F">
        <w:rPr>
          <w:bCs/>
          <w:iCs/>
        </w:rPr>
        <w:t>. i § 6</w:t>
      </w:r>
      <w:r w:rsidR="00C3636C">
        <w:rPr>
          <w:bCs/>
          <w:iCs/>
        </w:rPr>
        <w:t>.</w:t>
      </w:r>
      <w:r w:rsidR="004D2783">
        <w:rPr>
          <w:bCs/>
          <w:iCs/>
        </w:rPr>
        <w:t>7</w:t>
      </w:r>
      <w:r w:rsidR="00C3636C">
        <w:rPr>
          <w:bCs/>
          <w:iCs/>
        </w:rPr>
        <w:t>.</w:t>
      </w:r>
    </w:p>
    <w:p w14:paraId="12EE533B" w14:textId="7FB49474" w:rsidR="009D71B7" w:rsidRDefault="009D71B7" w:rsidP="009566C9">
      <w:pPr>
        <w:pStyle w:val="Nagwek2"/>
        <w:numPr>
          <w:ilvl w:val="1"/>
          <w:numId w:val="2"/>
        </w:num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t xml:space="preserve"> zawiadomi Wykonawcę, iż wobec zaistnienia uprzednio nie przewidzianych okoliczności nie będzie mógł spełnić swoich zobowiązań umownych wobec Wykonawcy.</w:t>
      </w:r>
    </w:p>
    <w:p w14:paraId="5BFBB967" w14:textId="003913FD" w:rsidR="009D71B7" w:rsidRDefault="009D71B7" w:rsidP="009566C9">
      <w:pPr>
        <w:pStyle w:val="Nagwek2"/>
        <w:numPr>
          <w:ilvl w:val="1"/>
          <w:numId w:val="2"/>
        </w:numPr>
      </w:pPr>
      <w:r>
        <w:t xml:space="preserve">Odstąpienie od umowy, o którym mowa w </w:t>
      </w:r>
      <w:r w:rsidR="0014433F">
        <w:t>§ 14.1 i § 14</w:t>
      </w:r>
      <w:r w:rsidR="00BE6D3C">
        <w:t>.2</w:t>
      </w:r>
      <w:r>
        <w:t xml:space="preserve"> powinno nastąpić w formie pisemnej 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42CE6489" w:rsidR="009470B3" w:rsidRPr="002F7723" w:rsidRDefault="009470B3" w:rsidP="00843E12">
      <w:pPr>
        <w:pStyle w:val="Nagwek1"/>
      </w:pPr>
      <w:r>
        <w:t>Odpowiedzialność Wykonawcy</w:t>
      </w:r>
      <w:r w:rsidR="00A819AD">
        <w:t>.</w:t>
      </w:r>
    </w:p>
    <w:p w14:paraId="4592F267" w14:textId="137B15B1" w:rsidR="009470B3" w:rsidRPr="00BE6DA1" w:rsidRDefault="009470B3" w:rsidP="005E0AE6">
      <w:pPr>
        <w:pStyle w:val="Nagwek2"/>
        <w:numPr>
          <w:ilvl w:val="1"/>
          <w:numId w:val="2"/>
        </w:numPr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2EA9C76A" w:rsidR="009470B3" w:rsidRPr="00BE6DA1" w:rsidRDefault="009470B3" w:rsidP="005E0AE6">
      <w:pPr>
        <w:pStyle w:val="Nagwek2"/>
        <w:numPr>
          <w:ilvl w:val="1"/>
          <w:numId w:val="2"/>
        </w:numPr>
      </w:pPr>
      <w:r w:rsidRPr="00BE6DA1">
        <w:t xml:space="preserve">Wykonawca ponosi odpowiedzialność za szkody wyrządzone osobom trzecim w związku </w:t>
      </w:r>
      <w:r w:rsidR="005676FF">
        <w:t xml:space="preserve">         </w:t>
      </w:r>
      <w:r w:rsidRPr="00BE6DA1">
        <w:t xml:space="preserve">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63047C62" w14:textId="02F3A55A" w:rsidR="009D71B7" w:rsidRDefault="009470B3" w:rsidP="00843E12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  <w:r w:rsidR="00A819AD">
        <w:t>.</w:t>
      </w:r>
    </w:p>
    <w:p w14:paraId="3E249EE2" w14:textId="782AF571" w:rsidR="009D71B7" w:rsidRDefault="005676FF" w:rsidP="005E0AE6">
      <w:pPr>
        <w:pStyle w:val="Nagwek2"/>
        <w:numPr>
          <w:ilvl w:val="1"/>
          <w:numId w:val="2"/>
        </w:numPr>
      </w:pPr>
      <w:r w:rsidRPr="005676FF">
        <w:t>Wszelkie zmiany i uzupełnienia treści umowy mogą być dokonane wyłącznie w formie aneksu podpisanego przez obie strony pod rygorem nieważności</w:t>
      </w:r>
      <w:r w:rsidR="009D71B7">
        <w:t>.</w:t>
      </w:r>
    </w:p>
    <w:p w14:paraId="1DF0116E" w14:textId="3370E5FE" w:rsidR="009D71B7" w:rsidRDefault="005676FF" w:rsidP="005E0AE6">
      <w:pPr>
        <w:pStyle w:val="Nagwek2"/>
        <w:numPr>
          <w:ilvl w:val="1"/>
          <w:numId w:val="2"/>
        </w:numPr>
      </w:pPr>
      <w:r w:rsidRPr="005676FF">
        <w:rPr>
          <w:bCs/>
        </w:rPr>
        <w:t>Wykonawcy nie przysługuje prawo do zmian wynagrodzenia</w:t>
      </w:r>
      <w:r w:rsidRPr="005676FF">
        <w:t xml:space="preserve"> za wykonanie dokumentacji technicznej i za sprawowanie nadzoru autorskiego</w:t>
      </w:r>
      <w:r>
        <w:t>.</w:t>
      </w:r>
    </w:p>
    <w:p w14:paraId="463B6F42" w14:textId="1D8CA529" w:rsidR="005676FF" w:rsidRDefault="005676FF" w:rsidP="005676FF">
      <w:pPr>
        <w:ind w:left="709" w:hanging="567"/>
        <w:rPr>
          <w:iCs/>
        </w:rPr>
      </w:pPr>
      <w:r>
        <w:t xml:space="preserve">16.3. </w:t>
      </w:r>
      <w:r w:rsidRPr="005676FF">
        <w:rPr>
          <w:iCs/>
        </w:rPr>
        <w:t>Ceny umowne zostaną dostosowane w przypadku zmian przez władzę ustawodawczą stawek podatku VAT</w:t>
      </w:r>
      <w:r>
        <w:rPr>
          <w:iCs/>
        </w:rPr>
        <w:t>.</w:t>
      </w:r>
    </w:p>
    <w:p w14:paraId="0D9F2329" w14:textId="1AB4149A" w:rsidR="005676FF" w:rsidRDefault="005676FF" w:rsidP="00097B75">
      <w:pPr>
        <w:ind w:left="709" w:hanging="567"/>
        <w:jc w:val="both"/>
        <w:rPr>
          <w:iCs/>
        </w:rPr>
      </w:pPr>
      <w:r>
        <w:rPr>
          <w:iCs/>
        </w:rPr>
        <w:t xml:space="preserve">16.4. </w:t>
      </w:r>
      <w:r w:rsidRPr="005676FF">
        <w:rPr>
          <w:iCs/>
        </w:rPr>
        <w:t>Do umowy nie zostaną wprowadzone postanowienia niekorzystne dla Zamawiającego, jeżeli przy ich uwzględnieniu należałoby zmienić treść oferty, na podstawie której dokonano wyboru oferenta, chyba że konieczność takich zmian wynika z okoliczności,  których nie można było przewidzieć</w:t>
      </w:r>
      <w:r w:rsidR="00EF023A">
        <w:rPr>
          <w:iCs/>
        </w:rPr>
        <w:t xml:space="preserve"> w</w:t>
      </w:r>
      <w:r w:rsidRPr="005676FF">
        <w:rPr>
          <w:iCs/>
        </w:rPr>
        <w:t xml:space="preserve"> chwili zawierania umowy</w:t>
      </w:r>
      <w:r w:rsidR="00097B75">
        <w:rPr>
          <w:iCs/>
        </w:rPr>
        <w:t>.</w:t>
      </w:r>
    </w:p>
    <w:p w14:paraId="0E8008C2" w14:textId="6870D188" w:rsidR="009D71B7" w:rsidRDefault="009D71B7" w:rsidP="00843E12">
      <w:pPr>
        <w:pStyle w:val="Nagwek1"/>
      </w:pPr>
      <w:r>
        <w:t>Postanowienia końcowe.</w:t>
      </w:r>
    </w:p>
    <w:p w14:paraId="18075FBA" w14:textId="0ABF639F" w:rsidR="00850BA0" w:rsidRPr="00850BA0" w:rsidRDefault="00850BA0" w:rsidP="00A17B95">
      <w:pPr>
        <w:pStyle w:val="Nagwek2"/>
        <w:numPr>
          <w:ilvl w:val="1"/>
          <w:numId w:val="2"/>
        </w:numPr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06F8A635" w:rsidR="009470B3" w:rsidRDefault="009470B3" w:rsidP="00A17B95">
      <w:pPr>
        <w:pStyle w:val="Nagwek2"/>
        <w:numPr>
          <w:ilvl w:val="1"/>
          <w:numId w:val="2"/>
        </w:numPr>
      </w:pPr>
      <w:r>
        <w:t>Integralną część Umowy stanowią:</w:t>
      </w:r>
    </w:p>
    <w:p w14:paraId="0872ADC9" w14:textId="4685434F" w:rsidR="007B0635" w:rsidRPr="00C805DD" w:rsidRDefault="00097B75" w:rsidP="00A17B95">
      <w:pPr>
        <w:pStyle w:val="Nagwek3"/>
        <w:numPr>
          <w:ilvl w:val="2"/>
          <w:numId w:val="2"/>
        </w:numPr>
      </w:pPr>
      <w:r w:rsidRPr="00C805DD">
        <w:t>Załącznik nr 1</w:t>
      </w:r>
      <w:r w:rsidR="008D01BD" w:rsidRPr="00C805DD">
        <w:t xml:space="preserve"> – </w:t>
      </w:r>
      <w:r w:rsidR="00797774" w:rsidRPr="00C805DD">
        <w:t>Szczegółowy</w:t>
      </w:r>
      <w:r w:rsidR="00475A84" w:rsidRPr="00C805DD">
        <w:t xml:space="preserve"> Opis P</w:t>
      </w:r>
      <w:r w:rsidR="00797774" w:rsidRPr="00C805DD">
        <w:t>rzedmiotu</w:t>
      </w:r>
      <w:r w:rsidR="00475A84" w:rsidRPr="00C805DD">
        <w:t xml:space="preserve"> Z</w:t>
      </w:r>
      <w:r w:rsidR="00797774" w:rsidRPr="00C805DD">
        <w:t>amów</w:t>
      </w:r>
      <w:r w:rsidR="00475A84" w:rsidRPr="00C805DD">
        <w:t>ienia</w:t>
      </w:r>
      <w:r w:rsidR="00CB592F">
        <w:t>.</w:t>
      </w:r>
    </w:p>
    <w:p w14:paraId="2116E766" w14:textId="5041E72F" w:rsidR="00605410" w:rsidRPr="00940454" w:rsidRDefault="00097B75" w:rsidP="00A17B95">
      <w:pPr>
        <w:pStyle w:val="Nagwek3"/>
        <w:numPr>
          <w:ilvl w:val="2"/>
          <w:numId w:val="2"/>
        </w:numPr>
      </w:pPr>
      <w:r w:rsidRPr="00940454">
        <w:t>Załącznik nr 2</w:t>
      </w:r>
      <w:r w:rsidR="00AF421B" w:rsidRPr="00940454">
        <w:t xml:space="preserve"> –  </w:t>
      </w:r>
      <w:r w:rsidR="00CD643D" w:rsidRPr="00940454">
        <w:t>Oferta Wykonawcy</w:t>
      </w:r>
      <w:r w:rsidR="00CB592F">
        <w:t>.</w:t>
      </w:r>
    </w:p>
    <w:p w14:paraId="20108290" w14:textId="3C217279" w:rsidR="00605410" w:rsidRPr="00940454" w:rsidRDefault="00605410" w:rsidP="00A17B95">
      <w:pPr>
        <w:pStyle w:val="Nagwek3"/>
        <w:numPr>
          <w:ilvl w:val="2"/>
          <w:numId w:val="2"/>
        </w:numPr>
      </w:pPr>
      <w:r w:rsidRPr="00940454">
        <w:lastRenderedPageBreak/>
        <w:t xml:space="preserve">Załącznik nr 3 –  </w:t>
      </w:r>
      <w:r w:rsidR="002110B3" w:rsidRPr="00940454">
        <w:t>Klauzula Informacyjna</w:t>
      </w:r>
    </w:p>
    <w:p w14:paraId="53A903DC" w14:textId="55502AAE" w:rsidR="009470B3" w:rsidRPr="009470B3" w:rsidRDefault="009470B3" w:rsidP="00684AD7">
      <w:pPr>
        <w:pStyle w:val="Nagwek2"/>
        <w:numPr>
          <w:ilvl w:val="1"/>
          <w:numId w:val="2"/>
        </w:numPr>
      </w:pPr>
      <w:r w:rsidRPr="009470B3">
        <w:t xml:space="preserve">Sądem właściwym do rozstrzygania sporów powstałych na tle realizacji niniejszej </w:t>
      </w:r>
      <w:r>
        <w:t>U</w:t>
      </w:r>
      <w:r w:rsidRPr="009470B3">
        <w:t>mowy</w:t>
      </w:r>
      <w:r>
        <w:t xml:space="preserve"> </w:t>
      </w:r>
      <w:r w:rsidRPr="009470B3">
        <w:t xml:space="preserve">będzie właściwy </w:t>
      </w:r>
      <w:r>
        <w:t>miejscowo dla siedziby Zamawiającego.</w:t>
      </w:r>
    </w:p>
    <w:p w14:paraId="0A25AF9F" w14:textId="08D8E8D1" w:rsidR="009D71B7" w:rsidRDefault="009D71B7" w:rsidP="00684AD7">
      <w:pPr>
        <w:pStyle w:val="Nagwek2"/>
        <w:numPr>
          <w:ilvl w:val="1"/>
          <w:numId w:val="2"/>
        </w:numPr>
      </w:pPr>
      <w:r w:rsidRPr="00485A94">
        <w:t xml:space="preserve">Umowę niniejszą sporządzono w trzech jednobrzmiących egzemplarzach, </w:t>
      </w:r>
      <w:r w:rsidR="009470B3">
        <w:t xml:space="preserve">z czego </w:t>
      </w:r>
      <w:r w:rsidRPr="00485A94">
        <w:t xml:space="preserve">jeden egzemplarz </w:t>
      </w:r>
      <w:r w:rsidR="009470B3">
        <w:t xml:space="preserve">jest przeznaczony </w:t>
      </w:r>
      <w:r w:rsidRPr="00485A94">
        <w:t xml:space="preserve">dla Wykonawcy, </w:t>
      </w:r>
      <w:r w:rsidR="009470B3">
        <w:t xml:space="preserve">a </w:t>
      </w:r>
      <w:r w:rsidRPr="00485A94">
        <w:t>dwa egzemplarze dla Zamawiającego</w:t>
      </w:r>
      <w:r>
        <w:t>.</w:t>
      </w:r>
    </w:p>
    <w:p w14:paraId="513A0201" w14:textId="40733A7C" w:rsidR="005C3AC3" w:rsidRDefault="00BD1CD1" w:rsidP="005C3AC3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 </w:t>
      </w:r>
    </w:p>
    <w:p w14:paraId="39CC532E" w14:textId="5C688C70" w:rsidR="00D509E6" w:rsidRPr="00BD1CD1" w:rsidRDefault="009E165E" w:rsidP="00BD1CD1">
      <w:r>
        <w:rPr>
          <w:rFonts w:eastAsiaTheme="minorHAnsi"/>
          <w:b/>
        </w:rPr>
        <w:t xml:space="preserve">                  </w:t>
      </w:r>
      <w:r w:rsidR="00EC3147">
        <w:rPr>
          <w:rFonts w:eastAsiaTheme="minorHAnsi"/>
          <w:b/>
          <w:bCs/>
        </w:rPr>
        <w:t>ZAMAWIAJĄCY</w:t>
      </w:r>
      <w:r w:rsidR="005C3AC3" w:rsidRPr="005C3AC3">
        <w:rPr>
          <w:rFonts w:eastAsiaTheme="minorHAnsi"/>
          <w:b/>
          <w:bCs/>
        </w:rPr>
        <w:t xml:space="preserve">:    </w:t>
      </w:r>
      <w:r w:rsidR="005C3AC3">
        <w:rPr>
          <w:rFonts w:eastAsiaTheme="minorHAnsi"/>
          <w:b/>
          <w:bCs/>
        </w:rPr>
        <w:t xml:space="preserve">   </w:t>
      </w:r>
      <w:r>
        <w:rPr>
          <w:rFonts w:eastAsiaTheme="minorHAnsi"/>
          <w:b/>
          <w:bCs/>
        </w:rPr>
        <w:t xml:space="preserve">      </w:t>
      </w:r>
      <w:r w:rsidR="005C3AC3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 xml:space="preserve">   </w:t>
      </w:r>
      <w:r w:rsidR="005C3AC3">
        <w:rPr>
          <w:rFonts w:eastAsiaTheme="minorHAnsi"/>
          <w:b/>
          <w:bCs/>
        </w:rPr>
        <w:t xml:space="preserve">    </w:t>
      </w:r>
      <w:r w:rsidR="00EC3147">
        <w:rPr>
          <w:rFonts w:eastAsiaTheme="minorHAnsi"/>
          <w:b/>
          <w:bCs/>
        </w:rPr>
        <w:t xml:space="preserve">           </w:t>
      </w:r>
      <w:r w:rsidR="005C3AC3">
        <w:rPr>
          <w:rFonts w:eastAsiaTheme="minorHAnsi"/>
          <w:b/>
          <w:bCs/>
        </w:rPr>
        <w:t xml:space="preserve">         </w:t>
      </w:r>
      <w:r>
        <w:rPr>
          <w:rFonts w:eastAsiaTheme="minorHAnsi"/>
          <w:b/>
          <w:bCs/>
        </w:rPr>
        <w:t xml:space="preserve">       </w:t>
      </w:r>
      <w:r w:rsidR="005C3AC3">
        <w:rPr>
          <w:rFonts w:eastAsiaTheme="minorHAnsi"/>
          <w:b/>
          <w:bCs/>
        </w:rPr>
        <w:t xml:space="preserve">      </w:t>
      </w:r>
      <w:r w:rsidR="00EC3147">
        <w:rPr>
          <w:rFonts w:eastAsiaTheme="minorHAnsi"/>
          <w:b/>
          <w:bCs/>
        </w:rPr>
        <w:t xml:space="preserve">                                   </w:t>
      </w:r>
      <w:r w:rsidR="005C3AC3">
        <w:rPr>
          <w:rFonts w:eastAsiaTheme="minorHAnsi"/>
          <w:b/>
          <w:bCs/>
        </w:rPr>
        <w:t xml:space="preserve"> </w:t>
      </w:r>
      <w:r w:rsidR="005C3AC3" w:rsidRPr="005C3AC3">
        <w:rPr>
          <w:rFonts w:eastAsiaTheme="minorHAnsi"/>
          <w:b/>
          <w:bCs/>
        </w:rPr>
        <w:t>WYKONAWCA:</w:t>
      </w:r>
    </w:p>
    <w:sectPr w:rsidR="00D509E6" w:rsidRPr="00BD1CD1" w:rsidSect="00CB59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2CAED" w14:textId="77777777" w:rsidR="00C544DB" w:rsidRDefault="00C544DB" w:rsidP="00346DDB">
      <w:r>
        <w:separator/>
      </w:r>
    </w:p>
  </w:endnote>
  <w:endnote w:type="continuationSeparator" w:id="0">
    <w:p w14:paraId="75B6E361" w14:textId="77777777" w:rsidR="00C544DB" w:rsidRDefault="00C544DB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PS">
    <w:altName w:val="HIX Symbols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3513311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647407159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0A0C62" w:rsidRPr="00346DDB" w:rsidRDefault="000A0C62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FD2371">
              <w:rPr>
                <w:b/>
                <w:bCs/>
                <w:noProof/>
                <w:sz w:val="18"/>
                <w:szCs w:val="18"/>
              </w:rPr>
              <w:t>12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FD2371">
              <w:rPr>
                <w:b/>
                <w:bCs/>
                <w:noProof/>
                <w:sz w:val="18"/>
                <w:szCs w:val="18"/>
              </w:rPr>
              <w:t>13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E5B13" w14:textId="77777777" w:rsidR="00C544DB" w:rsidRDefault="00C544DB" w:rsidP="00346DDB">
      <w:r>
        <w:separator/>
      </w:r>
    </w:p>
  </w:footnote>
  <w:footnote w:type="continuationSeparator" w:id="0">
    <w:p w14:paraId="1FAFEC4C" w14:textId="77777777" w:rsidR="00C544DB" w:rsidRDefault="00C544DB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C8853" w14:textId="734D21DD" w:rsidR="000A0C62" w:rsidRPr="00BD1CD1" w:rsidRDefault="00CB592F" w:rsidP="004276BB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084F6C78"/>
    <w:multiLevelType w:val="hybridMultilevel"/>
    <w:tmpl w:val="99E206E4"/>
    <w:lvl w:ilvl="0" w:tplc="C88E6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2B9D"/>
    <w:multiLevelType w:val="hybridMultilevel"/>
    <w:tmpl w:val="DDE428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815286"/>
    <w:multiLevelType w:val="hybridMultilevel"/>
    <w:tmpl w:val="EC900438"/>
    <w:lvl w:ilvl="0" w:tplc="34E48B8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6FB"/>
    <w:multiLevelType w:val="multilevel"/>
    <w:tmpl w:val="875A228E"/>
    <w:lvl w:ilvl="0">
      <w:start w:val="1"/>
      <w:numFmt w:val="lowerLetter"/>
      <w:lvlText w:val="%1."/>
      <w:lvlJc w:val="left"/>
      <w:pPr>
        <w:ind w:left="1140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3C50"/>
    <w:multiLevelType w:val="hybridMultilevel"/>
    <w:tmpl w:val="B8FC32C4"/>
    <w:lvl w:ilvl="0" w:tplc="D25A8018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54678F"/>
    <w:multiLevelType w:val="hybridMultilevel"/>
    <w:tmpl w:val="489E5298"/>
    <w:lvl w:ilvl="0" w:tplc="AC40BB4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EFABFB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143"/>
    <w:multiLevelType w:val="hybridMultilevel"/>
    <w:tmpl w:val="6EA65DA8"/>
    <w:lvl w:ilvl="0" w:tplc="308CB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53FEB"/>
    <w:multiLevelType w:val="hybridMultilevel"/>
    <w:tmpl w:val="38B6F660"/>
    <w:lvl w:ilvl="0" w:tplc="308CB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F53722"/>
    <w:multiLevelType w:val="multilevel"/>
    <w:tmpl w:val="46825E14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13" w15:restartNumberingAfterBreak="0">
    <w:nsid w:val="2BF76686"/>
    <w:multiLevelType w:val="hybridMultilevel"/>
    <w:tmpl w:val="FA1ED244"/>
    <w:lvl w:ilvl="0" w:tplc="8E0008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8CB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F0E38"/>
    <w:multiLevelType w:val="multilevel"/>
    <w:tmpl w:val="5E58D34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0CA2"/>
    <w:multiLevelType w:val="hybridMultilevel"/>
    <w:tmpl w:val="85384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10D7"/>
    <w:multiLevelType w:val="multilevel"/>
    <w:tmpl w:val="9CC241CC"/>
    <w:lvl w:ilvl="0">
      <w:start w:val="1"/>
      <w:numFmt w:val="lowerLetter"/>
      <w:lvlText w:val="%1."/>
      <w:lvlJc w:val="left"/>
      <w:pPr>
        <w:ind w:left="987" w:hanging="420"/>
      </w:pPr>
      <w:rPr>
        <w:b/>
      </w:rPr>
    </w:lvl>
    <w:lvl w:ilvl="1">
      <w:start w:val="1"/>
      <w:numFmt w:val="lowerRoman"/>
      <w:lvlText w:val="%2."/>
      <w:lvlJc w:val="right"/>
      <w:pPr>
        <w:ind w:left="1407" w:hanging="420"/>
      </w:pPr>
      <w:rPr>
        <w:b w:val="0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b w:val="0"/>
      </w:r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407E6144"/>
    <w:multiLevelType w:val="multilevel"/>
    <w:tmpl w:val="31FE42E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pStyle w:val="Nagwek2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4F77422E"/>
    <w:multiLevelType w:val="hybridMultilevel"/>
    <w:tmpl w:val="2C9EF3C4"/>
    <w:lvl w:ilvl="0" w:tplc="B66836BE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308CB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001D3"/>
    <w:multiLevelType w:val="hybridMultilevel"/>
    <w:tmpl w:val="69C416D0"/>
    <w:lvl w:ilvl="0" w:tplc="895628D6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3B060C4"/>
    <w:multiLevelType w:val="multilevel"/>
    <w:tmpl w:val="1142980E"/>
    <w:lvl w:ilvl="0">
      <w:start w:val="1"/>
      <w:numFmt w:val="lowerLetter"/>
      <w:lvlText w:val="%1."/>
      <w:lvlJc w:val="left"/>
      <w:pPr>
        <w:ind w:left="987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3" w15:restartNumberingAfterBreak="0">
    <w:nsid w:val="58E3384E"/>
    <w:multiLevelType w:val="hybridMultilevel"/>
    <w:tmpl w:val="C0EA6DF4"/>
    <w:lvl w:ilvl="0" w:tplc="A50E74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AA1E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6277"/>
    <w:multiLevelType w:val="multilevel"/>
    <w:tmpl w:val="7452E222"/>
    <w:lvl w:ilvl="0">
      <w:start w:val="1"/>
      <w:numFmt w:val="lowerLetter"/>
      <w:lvlText w:val="%1."/>
      <w:lvlJc w:val="left"/>
      <w:pPr>
        <w:ind w:left="987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5" w15:restartNumberingAfterBreak="0">
    <w:nsid w:val="59CB198B"/>
    <w:multiLevelType w:val="multilevel"/>
    <w:tmpl w:val="192AE850"/>
    <w:lvl w:ilvl="0">
      <w:start w:val="1"/>
      <w:numFmt w:val="lowerLetter"/>
      <w:lvlText w:val="%1."/>
      <w:lvlJc w:val="left"/>
      <w:pPr>
        <w:ind w:left="1140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6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76A5D"/>
    <w:multiLevelType w:val="multilevel"/>
    <w:tmpl w:val="851617BA"/>
    <w:lvl w:ilvl="0">
      <w:start w:val="1"/>
      <w:numFmt w:val="lowerLetter"/>
      <w:lvlText w:val="%1."/>
      <w:lvlJc w:val="left"/>
      <w:pPr>
        <w:ind w:left="987" w:hanging="420"/>
      </w:pPr>
      <w:rPr>
        <w:b/>
      </w:rPr>
    </w:lvl>
    <w:lvl w:ilvl="1">
      <w:start w:val="1"/>
      <w:numFmt w:val="lowerRoman"/>
      <w:lvlText w:val="%2."/>
      <w:lvlJc w:val="righ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719822FB"/>
    <w:multiLevelType w:val="multilevel"/>
    <w:tmpl w:val="82BE2D8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9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4F94225"/>
    <w:multiLevelType w:val="multilevel"/>
    <w:tmpl w:val="77A67C12"/>
    <w:lvl w:ilvl="0">
      <w:start w:val="1"/>
      <w:numFmt w:val="lowerLetter"/>
      <w:lvlText w:val="%1."/>
      <w:lvlJc w:val="left"/>
      <w:pPr>
        <w:ind w:left="1140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79492726"/>
    <w:multiLevelType w:val="multilevel"/>
    <w:tmpl w:val="11F8ACDA"/>
    <w:lvl w:ilvl="0">
      <w:start w:val="1"/>
      <w:numFmt w:val="lowerLetter"/>
      <w:lvlText w:val="%1."/>
      <w:lvlJc w:val="left"/>
      <w:pPr>
        <w:ind w:left="987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2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6401B"/>
    <w:multiLevelType w:val="multilevel"/>
    <w:tmpl w:val="FCF63662"/>
    <w:lvl w:ilvl="0">
      <w:start w:val="1"/>
      <w:numFmt w:val="lowerLetter"/>
      <w:lvlText w:val="%1."/>
      <w:lvlJc w:val="left"/>
      <w:pPr>
        <w:ind w:left="1140" w:hanging="420"/>
      </w:pPr>
      <w:rPr>
        <w:b w:val="0"/>
      </w:rPr>
    </w:lvl>
    <w:lvl w:ilvl="1">
      <w:start w:val="1"/>
      <w:numFmt w:val="lowerRoman"/>
      <w:lvlText w:val="%2."/>
      <w:lvlJc w:val="righ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34"/>
  </w:num>
  <w:num w:numId="5">
    <w:abstractNumId w:val="2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4"/>
  </w:num>
  <w:num w:numId="15">
    <w:abstractNumId w:val="11"/>
  </w:num>
  <w:num w:numId="16">
    <w:abstractNumId w:val="2"/>
  </w:num>
  <w:num w:numId="17">
    <w:abstractNumId w:val="8"/>
  </w:num>
  <w:num w:numId="18">
    <w:abstractNumId w:val="10"/>
  </w:num>
  <w:num w:numId="19">
    <w:abstractNumId w:val="23"/>
  </w:num>
  <w:num w:numId="20">
    <w:abstractNumId w:val="20"/>
  </w:num>
  <w:num w:numId="21">
    <w:abstractNumId w:val="28"/>
  </w:num>
  <w:num w:numId="22">
    <w:abstractNumId w:val="7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4"/>
  </w:num>
  <w:num w:numId="27">
    <w:abstractNumId w:val="18"/>
  </w:num>
  <w:num w:numId="28">
    <w:abstractNumId w:val="22"/>
  </w:num>
  <w:num w:numId="29">
    <w:abstractNumId w:val="31"/>
  </w:num>
  <w:num w:numId="30">
    <w:abstractNumId w:val="27"/>
  </w:num>
  <w:num w:numId="31">
    <w:abstractNumId w:val="24"/>
  </w:num>
  <w:num w:numId="32">
    <w:abstractNumId w:val="30"/>
  </w:num>
  <w:num w:numId="33">
    <w:abstractNumId w:val="5"/>
  </w:num>
  <w:num w:numId="34">
    <w:abstractNumId w:val="33"/>
  </w:num>
  <w:num w:numId="35">
    <w:abstractNumId w:val="25"/>
  </w:num>
  <w:num w:numId="36">
    <w:abstractNumId w:val="19"/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3041"/>
    <w:rsid w:val="00007273"/>
    <w:rsid w:val="00007BEB"/>
    <w:rsid w:val="00014B6F"/>
    <w:rsid w:val="00020DA8"/>
    <w:rsid w:val="000315A3"/>
    <w:rsid w:val="0003401F"/>
    <w:rsid w:val="0004106E"/>
    <w:rsid w:val="00043916"/>
    <w:rsid w:val="00046190"/>
    <w:rsid w:val="000549FF"/>
    <w:rsid w:val="00067160"/>
    <w:rsid w:val="00067506"/>
    <w:rsid w:val="0007046C"/>
    <w:rsid w:val="00076D28"/>
    <w:rsid w:val="00085836"/>
    <w:rsid w:val="000859C1"/>
    <w:rsid w:val="000966D1"/>
    <w:rsid w:val="00097B75"/>
    <w:rsid w:val="000A0C62"/>
    <w:rsid w:val="000A7EE6"/>
    <w:rsid w:val="000B2C29"/>
    <w:rsid w:val="000C1F95"/>
    <w:rsid w:val="000C208F"/>
    <w:rsid w:val="000C350E"/>
    <w:rsid w:val="000C3C4C"/>
    <w:rsid w:val="000D452F"/>
    <w:rsid w:val="000D4A5D"/>
    <w:rsid w:val="000D6E84"/>
    <w:rsid w:val="000E6BED"/>
    <w:rsid w:val="000F0B60"/>
    <w:rsid w:val="000F4470"/>
    <w:rsid w:val="00100399"/>
    <w:rsid w:val="00112F82"/>
    <w:rsid w:val="0011565C"/>
    <w:rsid w:val="00130849"/>
    <w:rsid w:val="00130943"/>
    <w:rsid w:val="00131190"/>
    <w:rsid w:val="00134755"/>
    <w:rsid w:val="00136F69"/>
    <w:rsid w:val="00143344"/>
    <w:rsid w:val="0014433F"/>
    <w:rsid w:val="00146AE0"/>
    <w:rsid w:val="00152887"/>
    <w:rsid w:val="00165CB0"/>
    <w:rsid w:val="001726D9"/>
    <w:rsid w:val="00180EF8"/>
    <w:rsid w:val="0018113E"/>
    <w:rsid w:val="0018492C"/>
    <w:rsid w:val="00185ED1"/>
    <w:rsid w:val="001904C5"/>
    <w:rsid w:val="001908F0"/>
    <w:rsid w:val="001949DF"/>
    <w:rsid w:val="00195DC1"/>
    <w:rsid w:val="00196D3E"/>
    <w:rsid w:val="001A1ACC"/>
    <w:rsid w:val="001A6514"/>
    <w:rsid w:val="001B21BF"/>
    <w:rsid w:val="001B4ECC"/>
    <w:rsid w:val="001C381A"/>
    <w:rsid w:val="001C541F"/>
    <w:rsid w:val="001C6BCF"/>
    <w:rsid w:val="001D24C8"/>
    <w:rsid w:val="001D36D2"/>
    <w:rsid w:val="001D3BE3"/>
    <w:rsid w:val="001D63CE"/>
    <w:rsid w:val="001E104F"/>
    <w:rsid w:val="001E6702"/>
    <w:rsid w:val="001E6BBF"/>
    <w:rsid w:val="001F22B8"/>
    <w:rsid w:val="001F3CCE"/>
    <w:rsid w:val="00200359"/>
    <w:rsid w:val="00202F9A"/>
    <w:rsid w:val="002110B3"/>
    <w:rsid w:val="00211E0D"/>
    <w:rsid w:val="002149DE"/>
    <w:rsid w:val="00221B0B"/>
    <w:rsid w:val="002318F9"/>
    <w:rsid w:val="00231A42"/>
    <w:rsid w:val="002414A7"/>
    <w:rsid w:val="00242C33"/>
    <w:rsid w:val="00243EA1"/>
    <w:rsid w:val="0024653C"/>
    <w:rsid w:val="002472A0"/>
    <w:rsid w:val="00251E00"/>
    <w:rsid w:val="00266EA1"/>
    <w:rsid w:val="00267B0F"/>
    <w:rsid w:val="00272776"/>
    <w:rsid w:val="00273587"/>
    <w:rsid w:val="002773CC"/>
    <w:rsid w:val="0028433A"/>
    <w:rsid w:val="0029006F"/>
    <w:rsid w:val="00292D43"/>
    <w:rsid w:val="002956FD"/>
    <w:rsid w:val="002A3490"/>
    <w:rsid w:val="002A366A"/>
    <w:rsid w:val="002B0FFB"/>
    <w:rsid w:val="002C0A4A"/>
    <w:rsid w:val="002C3249"/>
    <w:rsid w:val="002C6869"/>
    <w:rsid w:val="002C6A45"/>
    <w:rsid w:val="002D677D"/>
    <w:rsid w:val="002D7FF8"/>
    <w:rsid w:val="002E10EB"/>
    <w:rsid w:val="00301DC7"/>
    <w:rsid w:val="003028EC"/>
    <w:rsid w:val="00313FCD"/>
    <w:rsid w:val="00324C88"/>
    <w:rsid w:val="00325366"/>
    <w:rsid w:val="003265C7"/>
    <w:rsid w:val="00326F4E"/>
    <w:rsid w:val="003359C3"/>
    <w:rsid w:val="00335EAE"/>
    <w:rsid w:val="003430F7"/>
    <w:rsid w:val="00346292"/>
    <w:rsid w:val="00346DDB"/>
    <w:rsid w:val="00346EC0"/>
    <w:rsid w:val="003470C2"/>
    <w:rsid w:val="00357259"/>
    <w:rsid w:val="00361BEB"/>
    <w:rsid w:val="00385426"/>
    <w:rsid w:val="00390FD6"/>
    <w:rsid w:val="003A347D"/>
    <w:rsid w:val="003B036A"/>
    <w:rsid w:val="003B24A7"/>
    <w:rsid w:val="003C4152"/>
    <w:rsid w:val="003C4B5A"/>
    <w:rsid w:val="003D332B"/>
    <w:rsid w:val="003D3A3C"/>
    <w:rsid w:val="003D71E6"/>
    <w:rsid w:val="003E46D4"/>
    <w:rsid w:val="003E4958"/>
    <w:rsid w:val="003E582C"/>
    <w:rsid w:val="003F6DE5"/>
    <w:rsid w:val="003F763C"/>
    <w:rsid w:val="00403FEA"/>
    <w:rsid w:val="0041732C"/>
    <w:rsid w:val="004255DF"/>
    <w:rsid w:val="004263A0"/>
    <w:rsid w:val="0042676C"/>
    <w:rsid w:val="004276BB"/>
    <w:rsid w:val="0043045E"/>
    <w:rsid w:val="00433888"/>
    <w:rsid w:val="00436C91"/>
    <w:rsid w:val="00447A5F"/>
    <w:rsid w:val="0045496F"/>
    <w:rsid w:val="00454E52"/>
    <w:rsid w:val="0045690F"/>
    <w:rsid w:val="004604B0"/>
    <w:rsid w:val="00464F1C"/>
    <w:rsid w:val="0046650C"/>
    <w:rsid w:val="00471500"/>
    <w:rsid w:val="00471A04"/>
    <w:rsid w:val="00474F12"/>
    <w:rsid w:val="00475A84"/>
    <w:rsid w:val="00484B22"/>
    <w:rsid w:val="00484BE5"/>
    <w:rsid w:val="00485D01"/>
    <w:rsid w:val="004862BD"/>
    <w:rsid w:val="004A0B5E"/>
    <w:rsid w:val="004A5800"/>
    <w:rsid w:val="004A6C22"/>
    <w:rsid w:val="004A725C"/>
    <w:rsid w:val="004B4E7D"/>
    <w:rsid w:val="004C0669"/>
    <w:rsid w:val="004C5E0D"/>
    <w:rsid w:val="004D2783"/>
    <w:rsid w:val="004D29C4"/>
    <w:rsid w:val="004D576D"/>
    <w:rsid w:val="004E100A"/>
    <w:rsid w:val="004E378A"/>
    <w:rsid w:val="004E3F2B"/>
    <w:rsid w:val="0050340E"/>
    <w:rsid w:val="005037B1"/>
    <w:rsid w:val="00504863"/>
    <w:rsid w:val="00507CFA"/>
    <w:rsid w:val="0051423B"/>
    <w:rsid w:val="00514280"/>
    <w:rsid w:val="00514767"/>
    <w:rsid w:val="005210B6"/>
    <w:rsid w:val="00530A18"/>
    <w:rsid w:val="005350B2"/>
    <w:rsid w:val="00535D01"/>
    <w:rsid w:val="0053617B"/>
    <w:rsid w:val="00537962"/>
    <w:rsid w:val="00540E5F"/>
    <w:rsid w:val="00541554"/>
    <w:rsid w:val="00544445"/>
    <w:rsid w:val="00553AA5"/>
    <w:rsid w:val="00553F4C"/>
    <w:rsid w:val="005676FF"/>
    <w:rsid w:val="00572F8B"/>
    <w:rsid w:val="00574422"/>
    <w:rsid w:val="00574BB0"/>
    <w:rsid w:val="00577B49"/>
    <w:rsid w:val="00577D83"/>
    <w:rsid w:val="005827F4"/>
    <w:rsid w:val="00584EAC"/>
    <w:rsid w:val="00595D1B"/>
    <w:rsid w:val="005A0A2B"/>
    <w:rsid w:val="005A2D72"/>
    <w:rsid w:val="005A3014"/>
    <w:rsid w:val="005A6633"/>
    <w:rsid w:val="005B2BB5"/>
    <w:rsid w:val="005B341B"/>
    <w:rsid w:val="005B4C76"/>
    <w:rsid w:val="005C2D56"/>
    <w:rsid w:val="005C3AC3"/>
    <w:rsid w:val="005C5974"/>
    <w:rsid w:val="005C7A60"/>
    <w:rsid w:val="005D228E"/>
    <w:rsid w:val="005D777C"/>
    <w:rsid w:val="005E0AE6"/>
    <w:rsid w:val="005E0E2C"/>
    <w:rsid w:val="005E29F8"/>
    <w:rsid w:val="005F5013"/>
    <w:rsid w:val="006009A5"/>
    <w:rsid w:val="00605410"/>
    <w:rsid w:val="00607390"/>
    <w:rsid w:val="00610834"/>
    <w:rsid w:val="006167CC"/>
    <w:rsid w:val="0062067E"/>
    <w:rsid w:val="00620A33"/>
    <w:rsid w:val="006233D7"/>
    <w:rsid w:val="0063551A"/>
    <w:rsid w:val="0064010F"/>
    <w:rsid w:val="0064272C"/>
    <w:rsid w:val="00643FAB"/>
    <w:rsid w:val="006476B3"/>
    <w:rsid w:val="006502F3"/>
    <w:rsid w:val="006534CD"/>
    <w:rsid w:val="0065589B"/>
    <w:rsid w:val="00666326"/>
    <w:rsid w:val="00670E14"/>
    <w:rsid w:val="006747F2"/>
    <w:rsid w:val="006771AF"/>
    <w:rsid w:val="00681AB5"/>
    <w:rsid w:val="00684AD7"/>
    <w:rsid w:val="00693FD0"/>
    <w:rsid w:val="00694EAB"/>
    <w:rsid w:val="006A74A4"/>
    <w:rsid w:val="006B0E16"/>
    <w:rsid w:val="006C2C9B"/>
    <w:rsid w:val="006C5193"/>
    <w:rsid w:val="006C53D9"/>
    <w:rsid w:val="006C66EB"/>
    <w:rsid w:val="006D122F"/>
    <w:rsid w:val="006D6ACC"/>
    <w:rsid w:val="006E522B"/>
    <w:rsid w:val="006E5C59"/>
    <w:rsid w:val="006E67E4"/>
    <w:rsid w:val="006E6A03"/>
    <w:rsid w:val="006F0372"/>
    <w:rsid w:val="006F49E9"/>
    <w:rsid w:val="00702EB6"/>
    <w:rsid w:val="007039E0"/>
    <w:rsid w:val="00705500"/>
    <w:rsid w:val="007071E4"/>
    <w:rsid w:val="00710BFC"/>
    <w:rsid w:val="00712BD8"/>
    <w:rsid w:val="0071382C"/>
    <w:rsid w:val="00713E76"/>
    <w:rsid w:val="00720BD1"/>
    <w:rsid w:val="00720F19"/>
    <w:rsid w:val="007233E7"/>
    <w:rsid w:val="00724258"/>
    <w:rsid w:val="00726F26"/>
    <w:rsid w:val="00732A04"/>
    <w:rsid w:val="007336B6"/>
    <w:rsid w:val="00744822"/>
    <w:rsid w:val="00745F55"/>
    <w:rsid w:val="00747BB7"/>
    <w:rsid w:val="00750860"/>
    <w:rsid w:val="00751FE5"/>
    <w:rsid w:val="00752B86"/>
    <w:rsid w:val="0075477F"/>
    <w:rsid w:val="0075610C"/>
    <w:rsid w:val="00757C23"/>
    <w:rsid w:val="00757ED3"/>
    <w:rsid w:val="00761F40"/>
    <w:rsid w:val="00764BB0"/>
    <w:rsid w:val="0078324F"/>
    <w:rsid w:val="007853C3"/>
    <w:rsid w:val="00794223"/>
    <w:rsid w:val="00797774"/>
    <w:rsid w:val="007A0563"/>
    <w:rsid w:val="007A4108"/>
    <w:rsid w:val="007B0635"/>
    <w:rsid w:val="007B78E5"/>
    <w:rsid w:val="007C7BAA"/>
    <w:rsid w:val="007D02F2"/>
    <w:rsid w:val="007E6FEC"/>
    <w:rsid w:val="007F12F9"/>
    <w:rsid w:val="00800229"/>
    <w:rsid w:val="008017F8"/>
    <w:rsid w:val="008023B7"/>
    <w:rsid w:val="00810FCC"/>
    <w:rsid w:val="008148D8"/>
    <w:rsid w:val="00815169"/>
    <w:rsid w:val="00815943"/>
    <w:rsid w:val="00820BE7"/>
    <w:rsid w:val="00821573"/>
    <w:rsid w:val="00826E0E"/>
    <w:rsid w:val="00833E38"/>
    <w:rsid w:val="00843B75"/>
    <w:rsid w:val="00843E12"/>
    <w:rsid w:val="00850BA0"/>
    <w:rsid w:val="0085345C"/>
    <w:rsid w:val="00855FB6"/>
    <w:rsid w:val="00863ECA"/>
    <w:rsid w:val="00876F70"/>
    <w:rsid w:val="00876FDB"/>
    <w:rsid w:val="0088109E"/>
    <w:rsid w:val="00883372"/>
    <w:rsid w:val="0088643D"/>
    <w:rsid w:val="00892762"/>
    <w:rsid w:val="00894994"/>
    <w:rsid w:val="008963D7"/>
    <w:rsid w:val="008A0457"/>
    <w:rsid w:val="008A323D"/>
    <w:rsid w:val="008A73D4"/>
    <w:rsid w:val="008A7C0B"/>
    <w:rsid w:val="008B1F50"/>
    <w:rsid w:val="008C0A17"/>
    <w:rsid w:val="008C2C26"/>
    <w:rsid w:val="008D01BD"/>
    <w:rsid w:val="008D1A1C"/>
    <w:rsid w:val="008D4508"/>
    <w:rsid w:val="008D61CF"/>
    <w:rsid w:val="008E2335"/>
    <w:rsid w:val="008E2BF6"/>
    <w:rsid w:val="008E3768"/>
    <w:rsid w:val="008E393C"/>
    <w:rsid w:val="008F30B9"/>
    <w:rsid w:val="008F642A"/>
    <w:rsid w:val="00904A30"/>
    <w:rsid w:val="00906AF6"/>
    <w:rsid w:val="00906CAB"/>
    <w:rsid w:val="00910BDF"/>
    <w:rsid w:val="00911BBB"/>
    <w:rsid w:val="00920950"/>
    <w:rsid w:val="0092334D"/>
    <w:rsid w:val="00925398"/>
    <w:rsid w:val="0092715D"/>
    <w:rsid w:val="009272FA"/>
    <w:rsid w:val="00930615"/>
    <w:rsid w:val="00930CD7"/>
    <w:rsid w:val="00936C0A"/>
    <w:rsid w:val="0093701B"/>
    <w:rsid w:val="00940454"/>
    <w:rsid w:val="00940F06"/>
    <w:rsid w:val="009443DD"/>
    <w:rsid w:val="009470B3"/>
    <w:rsid w:val="009529DE"/>
    <w:rsid w:val="00954A4D"/>
    <w:rsid w:val="009566C9"/>
    <w:rsid w:val="00960B3F"/>
    <w:rsid w:val="00963863"/>
    <w:rsid w:val="00984384"/>
    <w:rsid w:val="00987E84"/>
    <w:rsid w:val="00993EE6"/>
    <w:rsid w:val="009970F0"/>
    <w:rsid w:val="009A0160"/>
    <w:rsid w:val="009A0D10"/>
    <w:rsid w:val="009A57EB"/>
    <w:rsid w:val="009B30ED"/>
    <w:rsid w:val="009B331A"/>
    <w:rsid w:val="009B4B99"/>
    <w:rsid w:val="009B4D41"/>
    <w:rsid w:val="009B722C"/>
    <w:rsid w:val="009B7A25"/>
    <w:rsid w:val="009B7A89"/>
    <w:rsid w:val="009C30BD"/>
    <w:rsid w:val="009C38FA"/>
    <w:rsid w:val="009D6AA7"/>
    <w:rsid w:val="009D71B7"/>
    <w:rsid w:val="009E0785"/>
    <w:rsid w:val="009E165E"/>
    <w:rsid w:val="00A00941"/>
    <w:rsid w:val="00A04251"/>
    <w:rsid w:val="00A13F15"/>
    <w:rsid w:val="00A1411F"/>
    <w:rsid w:val="00A17B95"/>
    <w:rsid w:val="00A20AFD"/>
    <w:rsid w:val="00A2276F"/>
    <w:rsid w:val="00A24E77"/>
    <w:rsid w:val="00A262F3"/>
    <w:rsid w:val="00A266A0"/>
    <w:rsid w:val="00A27FBE"/>
    <w:rsid w:val="00A342B8"/>
    <w:rsid w:val="00A405C8"/>
    <w:rsid w:val="00A44D2D"/>
    <w:rsid w:val="00A460BF"/>
    <w:rsid w:val="00A5702B"/>
    <w:rsid w:val="00A6755F"/>
    <w:rsid w:val="00A73324"/>
    <w:rsid w:val="00A7504C"/>
    <w:rsid w:val="00A807FD"/>
    <w:rsid w:val="00A81885"/>
    <w:rsid w:val="00A819AD"/>
    <w:rsid w:val="00A92371"/>
    <w:rsid w:val="00A95C48"/>
    <w:rsid w:val="00AA01AD"/>
    <w:rsid w:val="00AA093C"/>
    <w:rsid w:val="00AA205A"/>
    <w:rsid w:val="00AA55A6"/>
    <w:rsid w:val="00AB2D95"/>
    <w:rsid w:val="00AB4983"/>
    <w:rsid w:val="00AC26A4"/>
    <w:rsid w:val="00AC3140"/>
    <w:rsid w:val="00AD3BEF"/>
    <w:rsid w:val="00AD43F7"/>
    <w:rsid w:val="00AD6991"/>
    <w:rsid w:val="00AE05FA"/>
    <w:rsid w:val="00AE3EB0"/>
    <w:rsid w:val="00AE55DD"/>
    <w:rsid w:val="00AF421B"/>
    <w:rsid w:val="00AF47E4"/>
    <w:rsid w:val="00AF71C8"/>
    <w:rsid w:val="00B11538"/>
    <w:rsid w:val="00B134FB"/>
    <w:rsid w:val="00B17AC7"/>
    <w:rsid w:val="00B23998"/>
    <w:rsid w:val="00B23CFE"/>
    <w:rsid w:val="00B35436"/>
    <w:rsid w:val="00B4330F"/>
    <w:rsid w:val="00B521D0"/>
    <w:rsid w:val="00B53974"/>
    <w:rsid w:val="00B544CE"/>
    <w:rsid w:val="00B5526C"/>
    <w:rsid w:val="00B62AD3"/>
    <w:rsid w:val="00B6361B"/>
    <w:rsid w:val="00B64C5E"/>
    <w:rsid w:val="00B6659D"/>
    <w:rsid w:val="00B66D68"/>
    <w:rsid w:val="00B751CC"/>
    <w:rsid w:val="00B80F6A"/>
    <w:rsid w:val="00B9134D"/>
    <w:rsid w:val="00BA1104"/>
    <w:rsid w:val="00BA1E5D"/>
    <w:rsid w:val="00BA21BB"/>
    <w:rsid w:val="00BA7880"/>
    <w:rsid w:val="00BA7D15"/>
    <w:rsid w:val="00BB0C3A"/>
    <w:rsid w:val="00BB0E99"/>
    <w:rsid w:val="00BB4AE1"/>
    <w:rsid w:val="00BC3840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4CB9"/>
    <w:rsid w:val="00C07393"/>
    <w:rsid w:val="00C073CF"/>
    <w:rsid w:val="00C17C00"/>
    <w:rsid w:val="00C20FD9"/>
    <w:rsid w:val="00C35F69"/>
    <w:rsid w:val="00C3636C"/>
    <w:rsid w:val="00C42DF8"/>
    <w:rsid w:val="00C44DF9"/>
    <w:rsid w:val="00C544DB"/>
    <w:rsid w:val="00C577DD"/>
    <w:rsid w:val="00C613A9"/>
    <w:rsid w:val="00C66152"/>
    <w:rsid w:val="00C70966"/>
    <w:rsid w:val="00C805DD"/>
    <w:rsid w:val="00C91590"/>
    <w:rsid w:val="00C94C03"/>
    <w:rsid w:val="00C950A1"/>
    <w:rsid w:val="00C96046"/>
    <w:rsid w:val="00CA0E45"/>
    <w:rsid w:val="00CA4C9F"/>
    <w:rsid w:val="00CA683D"/>
    <w:rsid w:val="00CB0B4F"/>
    <w:rsid w:val="00CB1C10"/>
    <w:rsid w:val="00CB271B"/>
    <w:rsid w:val="00CB2ACD"/>
    <w:rsid w:val="00CB2FEB"/>
    <w:rsid w:val="00CB592F"/>
    <w:rsid w:val="00CC41DD"/>
    <w:rsid w:val="00CD0969"/>
    <w:rsid w:val="00CD29EC"/>
    <w:rsid w:val="00CD30DD"/>
    <w:rsid w:val="00CD3846"/>
    <w:rsid w:val="00CD643D"/>
    <w:rsid w:val="00CE2882"/>
    <w:rsid w:val="00CE6065"/>
    <w:rsid w:val="00CF2B91"/>
    <w:rsid w:val="00D03BBB"/>
    <w:rsid w:val="00D14CFE"/>
    <w:rsid w:val="00D156D5"/>
    <w:rsid w:val="00D2462D"/>
    <w:rsid w:val="00D35D93"/>
    <w:rsid w:val="00D46FDA"/>
    <w:rsid w:val="00D47961"/>
    <w:rsid w:val="00D509E6"/>
    <w:rsid w:val="00D57185"/>
    <w:rsid w:val="00D62117"/>
    <w:rsid w:val="00D65D44"/>
    <w:rsid w:val="00D67A42"/>
    <w:rsid w:val="00D70EEB"/>
    <w:rsid w:val="00D76DBA"/>
    <w:rsid w:val="00D77748"/>
    <w:rsid w:val="00D8520F"/>
    <w:rsid w:val="00D856FB"/>
    <w:rsid w:val="00D87DB6"/>
    <w:rsid w:val="00D966DB"/>
    <w:rsid w:val="00DA000C"/>
    <w:rsid w:val="00DA488F"/>
    <w:rsid w:val="00DA627A"/>
    <w:rsid w:val="00DB2814"/>
    <w:rsid w:val="00DB39F8"/>
    <w:rsid w:val="00DB3CD0"/>
    <w:rsid w:val="00DB6328"/>
    <w:rsid w:val="00DB686F"/>
    <w:rsid w:val="00DC360C"/>
    <w:rsid w:val="00DC6B15"/>
    <w:rsid w:val="00DC74C3"/>
    <w:rsid w:val="00DD1896"/>
    <w:rsid w:val="00DD7859"/>
    <w:rsid w:val="00DE2051"/>
    <w:rsid w:val="00DE2A43"/>
    <w:rsid w:val="00DE5B73"/>
    <w:rsid w:val="00DF7729"/>
    <w:rsid w:val="00DF7F20"/>
    <w:rsid w:val="00E0018D"/>
    <w:rsid w:val="00E06105"/>
    <w:rsid w:val="00E10FEB"/>
    <w:rsid w:val="00E20365"/>
    <w:rsid w:val="00E243C9"/>
    <w:rsid w:val="00E27A86"/>
    <w:rsid w:val="00E30787"/>
    <w:rsid w:val="00E3238D"/>
    <w:rsid w:val="00E4206E"/>
    <w:rsid w:val="00E4258B"/>
    <w:rsid w:val="00E46AA0"/>
    <w:rsid w:val="00E46D65"/>
    <w:rsid w:val="00E544C2"/>
    <w:rsid w:val="00E65B93"/>
    <w:rsid w:val="00E67738"/>
    <w:rsid w:val="00E76496"/>
    <w:rsid w:val="00E76822"/>
    <w:rsid w:val="00E76A69"/>
    <w:rsid w:val="00E859DE"/>
    <w:rsid w:val="00E94280"/>
    <w:rsid w:val="00E94650"/>
    <w:rsid w:val="00E973DA"/>
    <w:rsid w:val="00EA0522"/>
    <w:rsid w:val="00EB25BB"/>
    <w:rsid w:val="00EB56CB"/>
    <w:rsid w:val="00EC19E2"/>
    <w:rsid w:val="00EC3147"/>
    <w:rsid w:val="00EC33EC"/>
    <w:rsid w:val="00EC7691"/>
    <w:rsid w:val="00EE7530"/>
    <w:rsid w:val="00EF023A"/>
    <w:rsid w:val="00F12DE6"/>
    <w:rsid w:val="00F133E1"/>
    <w:rsid w:val="00F14CC0"/>
    <w:rsid w:val="00F2091E"/>
    <w:rsid w:val="00F22D9E"/>
    <w:rsid w:val="00F35B3F"/>
    <w:rsid w:val="00F36E3D"/>
    <w:rsid w:val="00F42979"/>
    <w:rsid w:val="00F46480"/>
    <w:rsid w:val="00F560B1"/>
    <w:rsid w:val="00F577E2"/>
    <w:rsid w:val="00F63585"/>
    <w:rsid w:val="00F65B9E"/>
    <w:rsid w:val="00F73F57"/>
    <w:rsid w:val="00F75878"/>
    <w:rsid w:val="00F7702D"/>
    <w:rsid w:val="00F80CA6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C1693"/>
    <w:rsid w:val="00FD1EDB"/>
    <w:rsid w:val="00FD2371"/>
    <w:rsid w:val="00FD715A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74736360-3625-45AF-8A0C-32DCAF6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D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43E12"/>
    <w:pPr>
      <w:keepNext/>
      <w:numPr>
        <w:numId w:val="2"/>
      </w:numPr>
      <w:spacing w:before="12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7A4108"/>
    <w:pPr>
      <w:numPr>
        <w:ilvl w:val="2"/>
        <w:numId w:val="36"/>
      </w:numPr>
      <w:spacing w:before="60" w:after="60"/>
      <w:ind w:left="1134" w:hanging="85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7A4108"/>
    <w:pPr>
      <w:spacing w:before="60" w:after="60"/>
      <w:ind w:left="1134" w:hanging="85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3E12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7A4108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A4108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3A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3AC3"/>
    <w:rPr>
      <w:rFonts w:ascii="Calibri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BED0-AAD2-4DAF-814D-4C3107FE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4560</Words>
  <Characters>27361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Szura</dc:creator>
  <cp:lastModifiedBy>AGNIESZKA.KACZKOWSKA</cp:lastModifiedBy>
  <cp:revision>46</cp:revision>
  <cp:lastPrinted>2019-03-01T13:25:00Z</cp:lastPrinted>
  <dcterms:created xsi:type="dcterms:W3CDTF">2019-03-01T12:27:00Z</dcterms:created>
  <dcterms:modified xsi:type="dcterms:W3CDTF">2020-07-13T12:22:00Z</dcterms:modified>
</cp:coreProperties>
</file>