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3A414D" w14:textId="0556A65E" w:rsidR="00D117BA" w:rsidRDefault="00D117BA" w:rsidP="00D117B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BR.0022.</w:t>
      </w:r>
      <w:r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.2024</w:t>
      </w:r>
      <w:r>
        <w:rPr>
          <w:rFonts w:ascii="Arial" w:hAnsi="Arial" w:cs="Arial"/>
          <w:sz w:val="24"/>
          <w:szCs w:val="24"/>
        </w:rPr>
        <w:tab/>
        <w:t xml:space="preserve">                                                  Mielec, </w:t>
      </w:r>
      <w:r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 czerwca 2024 roku </w:t>
      </w:r>
    </w:p>
    <w:p w14:paraId="32E7CE9C" w14:textId="77777777" w:rsidR="00D117BA" w:rsidRDefault="00D117BA" w:rsidP="00D117B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01EE13E3" w14:textId="77777777" w:rsidR="00D117BA" w:rsidRDefault="00D117BA" w:rsidP="00D117BA">
      <w:pPr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  <w:t>A/a</w:t>
      </w:r>
    </w:p>
    <w:p w14:paraId="257DA8F2" w14:textId="77777777" w:rsidR="00D117BA" w:rsidRDefault="00D117BA" w:rsidP="00D117BA">
      <w:pPr>
        <w:rPr>
          <w:rFonts w:ascii="Arial" w:hAnsi="Arial" w:cs="Arial"/>
          <w:sz w:val="24"/>
          <w:szCs w:val="24"/>
        </w:rPr>
      </w:pPr>
    </w:p>
    <w:p w14:paraId="60C713F5" w14:textId="77777777" w:rsidR="00D117BA" w:rsidRDefault="00D117BA" w:rsidP="00D117B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Działając na podstawie § 78 ust. 1 pkt. 1 i 2 Statutu Powiatu Mieleckiego uprzejmie </w:t>
      </w:r>
    </w:p>
    <w:p w14:paraId="50559481" w14:textId="77777777" w:rsidR="00D117BA" w:rsidRDefault="00D117BA" w:rsidP="00D117BA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z a w i a d a m i a m,</w:t>
      </w:r>
    </w:p>
    <w:p w14:paraId="7E2EE9A2" w14:textId="77777777" w:rsidR="00D117BA" w:rsidRDefault="00D117BA" w:rsidP="00D117BA">
      <w:pPr>
        <w:rPr>
          <w:rFonts w:ascii="Arial" w:hAnsi="Arial" w:cs="Arial"/>
          <w:sz w:val="24"/>
          <w:szCs w:val="24"/>
        </w:rPr>
      </w:pPr>
    </w:p>
    <w:p w14:paraId="68C5E4B5" w14:textId="52BC9C1A" w:rsidR="00D117BA" w:rsidRDefault="00D117BA" w:rsidP="00D117B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że w dniu </w:t>
      </w:r>
      <w:r>
        <w:rPr>
          <w:rFonts w:ascii="Arial" w:hAnsi="Arial" w:cs="Arial"/>
          <w:b/>
          <w:bCs/>
          <w:sz w:val="24"/>
          <w:szCs w:val="24"/>
          <w:u w:val="single"/>
        </w:rPr>
        <w:t>7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 czerwca br. (</w:t>
      </w:r>
      <w:r>
        <w:rPr>
          <w:rFonts w:ascii="Arial" w:hAnsi="Arial" w:cs="Arial"/>
          <w:b/>
          <w:bCs/>
          <w:sz w:val="24"/>
          <w:szCs w:val="24"/>
          <w:u w:val="single"/>
        </w:rPr>
        <w:t>piątek</w:t>
      </w:r>
      <w:r>
        <w:rPr>
          <w:rFonts w:ascii="Arial" w:hAnsi="Arial" w:cs="Arial"/>
          <w:b/>
          <w:bCs/>
          <w:sz w:val="24"/>
          <w:szCs w:val="24"/>
          <w:u w:val="single"/>
        </w:rPr>
        <w:t>) o godz. 8:00</w:t>
      </w:r>
      <w:r>
        <w:rPr>
          <w:rFonts w:ascii="Arial" w:hAnsi="Arial" w:cs="Arial"/>
          <w:sz w:val="24"/>
          <w:szCs w:val="24"/>
        </w:rPr>
        <w:t xml:space="preserve"> w siedzibie Starostwa Powiatowego </w:t>
      </w:r>
      <w:r>
        <w:rPr>
          <w:rFonts w:ascii="Arial" w:hAnsi="Arial" w:cs="Arial"/>
          <w:sz w:val="24"/>
          <w:szCs w:val="24"/>
        </w:rPr>
        <w:br/>
        <w:t xml:space="preserve">w Mielcu przy ul. Wyspiańskiego 6 w gabinecie Starosty odbędzie się posiedzenie Zarządu Powiatu Mieleckiego. </w:t>
      </w:r>
    </w:p>
    <w:p w14:paraId="0AE3F383" w14:textId="77777777" w:rsidR="00D117BA" w:rsidRDefault="00D117BA" w:rsidP="00D117BA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66019073" w14:textId="32BB3B46" w:rsidR="00D117BA" w:rsidRDefault="00D117BA" w:rsidP="00D117BA">
      <w:pPr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 xml:space="preserve">Porządek </w:t>
      </w:r>
      <w:r>
        <w:rPr>
          <w:rFonts w:ascii="Arial" w:hAnsi="Arial" w:cs="Arial"/>
          <w:b/>
          <w:bCs/>
          <w:sz w:val="24"/>
          <w:szCs w:val="24"/>
          <w:u w:val="single"/>
        </w:rPr>
        <w:t>5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 posiedzenia Zarządu Powiatu Mieleckiego:</w:t>
      </w:r>
    </w:p>
    <w:p w14:paraId="650F7DE4" w14:textId="4B4CE3AD" w:rsidR="00D117BA" w:rsidRDefault="00D117BA" w:rsidP="00D117BA">
      <w:pPr>
        <w:pStyle w:val="Akapitzlist"/>
        <w:numPr>
          <w:ilvl w:val="0"/>
          <w:numId w:val="1"/>
        </w:numPr>
        <w:spacing w:line="276" w:lineRule="auto"/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Podjęcie uchwały</w:t>
      </w:r>
      <w:r>
        <w:t xml:space="preserve"> </w:t>
      </w:r>
      <w:r w:rsidRPr="00D117BA">
        <w:rPr>
          <w:rFonts w:ascii="Arial" w:hAnsi="Arial" w:cs="Arial"/>
          <w:sz w:val="24"/>
          <w:szCs w:val="24"/>
        </w:rPr>
        <w:t>w sprawie zlecenia realizacji zadania publicznego z pominięciem otwartego konkursu ofert w trybie art. 19a ustawy o działalności pożytku publicznego i o wolontariacie</w:t>
      </w:r>
      <w:r w:rsidRPr="00D117BA">
        <w:rPr>
          <w:rFonts w:ascii="Arial" w:hAnsi="Arial" w:cs="Arial"/>
          <w:sz w:val="24"/>
          <w:szCs w:val="24"/>
        </w:rPr>
        <w:t>.</w:t>
      </w:r>
    </w:p>
    <w:p w14:paraId="5461CB82" w14:textId="77777777" w:rsidR="00D117BA" w:rsidRDefault="00D117BA" w:rsidP="00D117BA">
      <w:pPr>
        <w:pStyle w:val="Akapitzlist"/>
        <w:numPr>
          <w:ilvl w:val="0"/>
          <w:numId w:val="1"/>
        </w:numPr>
        <w:spacing w:line="276" w:lineRule="auto"/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Sprawy bieżące.</w:t>
      </w:r>
    </w:p>
    <w:p w14:paraId="46C918C9" w14:textId="77777777" w:rsidR="00D117BA" w:rsidRDefault="00D117BA" w:rsidP="00D117BA">
      <w:pPr>
        <w:jc w:val="both"/>
        <w:rPr>
          <w:rFonts w:ascii="Arial" w:hAnsi="Arial" w:cs="Arial"/>
          <w:sz w:val="20"/>
          <w:szCs w:val="20"/>
        </w:rPr>
      </w:pPr>
    </w:p>
    <w:p w14:paraId="2BC8B9B4" w14:textId="77777777" w:rsidR="00D117BA" w:rsidRDefault="00D117BA" w:rsidP="00D117B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Podstawę prawną do udzielenia zwolnienia przez zakład pracy stanowi art. 22 ust. 2 ustawy </w:t>
      </w:r>
      <w:r>
        <w:rPr>
          <w:rFonts w:ascii="Arial" w:hAnsi="Arial" w:cs="Arial"/>
        </w:rPr>
        <w:br/>
        <w:t xml:space="preserve">z dnia 5 czerwca 1998 roku o samorządzie powiatowym (t. j. Dz. U. z 2024 roku poz.107).                                                                                                                                        </w:t>
      </w:r>
    </w:p>
    <w:p w14:paraId="4E88EA55" w14:textId="77777777" w:rsidR="00D117BA" w:rsidRDefault="00D117BA" w:rsidP="00D117BA">
      <w:pPr>
        <w:jc w:val="both"/>
        <w:rPr>
          <w:rFonts w:ascii="Arial" w:hAnsi="Arial" w:cs="Arial"/>
          <w:sz w:val="24"/>
          <w:szCs w:val="24"/>
        </w:rPr>
      </w:pPr>
    </w:p>
    <w:p w14:paraId="7592A4B4" w14:textId="0E984DCA" w:rsidR="00D117BA" w:rsidRDefault="00D117BA" w:rsidP="00D117B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 Przewodniczący</w:t>
      </w:r>
      <w:r>
        <w:rPr>
          <w:rFonts w:ascii="Arial" w:hAnsi="Arial" w:cs="Arial"/>
          <w:sz w:val="24"/>
          <w:szCs w:val="24"/>
        </w:rPr>
        <w:t xml:space="preserve"> </w:t>
      </w:r>
    </w:p>
    <w:p w14:paraId="15C587D4" w14:textId="03ECEE91" w:rsidR="00D117BA" w:rsidRDefault="00D117BA" w:rsidP="00D117B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 Kazimierz Gacek</w:t>
      </w:r>
      <w:r>
        <w:rPr>
          <w:rFonts w:ascii="Arial" w:hAnsi="Arial" w:cs="Arial"/>
          <w:sz w:val="24"/>
          <w:szCs w:val="24"/>
        </w:rPr>
        <w:t xml:space="preserve">  </w:t>
      </w:r>
    </w:p>
    <w:p w14:paraId="55F87BFF" w14:textId="77777777" w:rsidR="00D117BA" w:rsidRDefault="00D117BA" w:rsidP="00D117BA"/>
    <w:p w14:paraId="38B9D761" w14:textId="77777777" w:rsidR="00D117BA" w:rsidRDefault="00D117BA" w:rsidP="00D117BA"/>
    <w:p w14:paraId="5FCEB916" w14:textId="77777777" w:rsidR="00441749" w:rsidRDefault="00441749"/>
    <w:sectPr w:rsidR="00441749" w:rsidSect="00D117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AEF333E"/>
    <w:multiLevelType w:val="hybridMultilevel"/>
    <w:tmpl w:val="9C723A58"/>
    <w:lvl w:ilvl="0" w:tplc="F576735A">
      <w:start w:val="1"/>
      <w:numFmt w:val="decimal"/>
      <w:lvlText w:val="%1."/>
      <w:lvlJc w:val="left"/>
      <w:pPr>
        <w:ind w:left="960" w:hanging="360"/>
      </w:pPr>
    </w:lvl>
    <w:lvl w:ilvl="1" w:tplc="04150019">
      <w:start w:val="1"/>
      <w:numFmt w:val="lowerLetter"/>
      <w:lvlText w:val="%2."/>
      <w:lvlJc w:val="left"/>
      <w:pPr>
        <w:ind w:left="1680" w:hanging="360"/>
      </w:pPr>
    </w:lvl>
    <w:lvl w:ilvl="2" w:tplc="0415001B">
      <w:start w:val="1"/>
      <w:numFmt w:val="lowerRoman"/>
      <w:lvlText w:val="%3."/>
      <w:lvlJc w:val="right"/>
      <w:pPr>
        <w:ind w:left="2400" w:hanging="180"/>
      </w:pPr>
    </w:lvl>
    <w:lvl w:ilvl="3" w:tplc="0415000F">
      <w:start w:val="1"/>
      <w:numFmt w:val="decimal"/>
      <w:lvlText w:val="%4."/>
      <w:lvlJc w:val="left"/>
      <w:pPr>
        <w:ind w:left="3120" w:hanging="360"/>
      </w:pPr>
    </w:lvl>
    <w:lvl w:ilvl="4" w:tplc="04150019">
      <w:start w:val="1"/>
      <w:numFmt w:val="lowerLetter"/>
      <w:lvlText w:val="%5."/>
      <w:lvlJc w:val="left"/>
      <w:pPr>
        <w:ind w:left="3840" w:hanging="360"/>
      </w:pPr>
    </w:lvl>
    <w:lvl w:ilvl="5" w:tplc="0415001B">
      <w:start w:val="1"/>
      <w:numFmt w:val="lowerRoman"/>
      <w:lvlText w:val="%6."/>
      <w:lvlJc w:val="right"/>
      <w:pPr>
        <w:ind w:left="4560" w:hanging="180"/>
      </w:pPr>
    </w:lvl>
    <w:lvl w:ilvl="6" w:tplc="0415000F">
      <w:start w:val="1"/>
      <w:numFmt w:val="decimal"/>
      <w:lvlText w:val="%7."/>
      <w:lvlJc w:val="left"/>
      <w:pPr>
        <w:ind w:left="5280" w:hanging="360"/>
      </w:pPr>
    </w:lvl>
    <w:lvl w:ilvl="7" w:tplc="04150019">
      <w:start w:val="1"/>
      <w:numFmt w:val="lowerLetter"/>
      <w:lvlText w:val="%8."/>
      <w:lvlJc w:val="left"/>
      <w:pPr>
        <w:ind w:left="6000" w:hanging="360"/>
      </w:pPr>
    </w:lvl>
    <w:lvl w:ilvl="8" w:tplc="0415001B">
      <w:start w:val="1"/>
      <w:numFmt w:val="lowerRoman"/>
      <w:lvlText w:val="%9."/>
      <w:lvlJc w:val="right"/>
      <w:pPr>
        <w:ind w:left="6720" w:hanging="180"/>
      </w:pPr>
    </w:lvl>
  </w:abstractNum>
  <w:num w:numId="1" w16cid:durableId="111065870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7D8"/>
    <w:rsid w:val="000047BB"/>
    <w:rsid w:val="002B3BBA"/>
    <w:rsid w:val="00441749"/>
    <w:rsid w:val="00445718"/>
    <w:rsid w:val="004C11D3"/>
    <w:rsid w:val="00513207"/>
    <w:rsid w:val="00603285"/>
    <w:rsid w:val="007A282C"/>
    <w:rsid w:val="009F37D8"/>
    <w:rsid w:val="00A52727"/>
    <w:rsid w:val="00B17DB3"/>
    <w:rsid w:val="00B21707"/>
    <w:rsid w:val="00D117BA"/>
    <w:rsid w:val="00DE77A1"/>
    <w:rsid w:val="00E94A72"/>
    <w:rsid w:val="00F44EA2"/>
    <w:rsid w:val="00FB2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25478"/>
  <w15:chartTrackingRefBased/>
  <w15:docId w15:val="{07D8AC70-1656-425E-9DA9-F7935028E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117BA"/>
    <w:pPr>
      <w:spacing w:line="252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117BA"/>
    <w:pPr>
      <w:spacing w:after="0" w:line="240" w:lineRule="auto"/>
      <w:ind w:left="720"/>
    </w:pPr>
    <w:rPr>
      <w:rFonts w:ascii="Calibri" w:hAnsi="Calibri" w:cs="Calibri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1025</Characters>
  <Application>Microsoft Office Word</Application>
  <DocSecurity>0</DocSecurity>
  <Lines>8</Lines>
  <Paragraphs>2</Paragraphs>
  <ScaleCrop>false</ScaleCrop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Paulina.Działowska</dc:creator>
  <cp:keywords/>
  <dc:description/>
  <cp:lastModifiedBy>Paulina.Działowska</cp:lastModifiedBy>
  <cp:revision>2</cp:revision>
  <dcterms:created xsi:type="dcterms:W3CDTF">2024-06-06T08:02:00Z</dcterms:created>
  <dcterms:modified xsi:type="dcterms:W3CDTF">2024-06-06T08:03:00Z</dcterms:modified>
</cp:coreProperties>
</file>