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D0A7F" w14:textId="77777777" w:rsidR="0096316C" w:rsidRDefault="0096316C" w:rsidP="0096316C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Starosta Powiatu Mieleckiego</w:t>
      </w:r>
    </w:p>
    <w:p w14:paraId="0A188DB8" w14:textId="30E4C0BA" w:rsidR="008F6387" w:rsidRDefault="007A427D" w:rsidP="00570002">
      <w:pPr>
        <w:ind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 </w:t>
      </w:r>
      <w:r w:rsidR="004D0DBA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8F6387" w:rsidRPr="0064545F">
        <w:rPr>
          <w:rFonts w:ascii="Calibri" w:hAnsi="Calibri" w:cs="Calibri"/>
          <w:sz w:val="24"/>
          <w:szCs w:val="24"/>
        </w:rPr>
        <w:t xml:space="preserve">    Mielec, dnia</w:t>
      </w:r>
      <w:r w:rsidR="00346364">
        <w:rPr>
          <w:rFonts w:ascii="Calibri" w:hAnsi="Calibri" w:cs="Calibri"/>
          <w:sz w:val="24"/>
          <w:szCs w:val="24"/>
        </w:rPr>
        <w:t xml:space="preserve"> 25-04-2024</w:t>
      </w:r>
    </w:p>
    <w:p w14:paraId="6B018EAD" w14:textId="4B9E16DA" w:rsidR="00570002" w:rsidRPr="00346364" w:rsidRDefault="00346364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</w:t>
      </w:r>
      <w:r w:rsidRPr="00346364">
        <w:rPr>
          <w:rFonts w:ascii="Calibri" w:hAnsi="Calibri" w:cs="Calibri"/>
          <w:bCs/>
          <w:sz w:val="24"/>
          <w:szCs w:val="24"/>
        </w:rPr>
        <w:t>G.6620.82.2024</w:t>
      </w:r>
    </w:p>
    <w:p w14:paraId="35CB83F3" w14:textId="19B06A0B" w:rsidR="00570002" w:rsidRDefault="00570002" w:rsidP="00570002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 w:rsidR="0077716D">
        <w:rPr>
          <w:rFonts w:ascii="Calibri" w:hAnsi="Calibri" w:cs="Calibri"/>
          <w:bCs/>
          <w:sz w:val="24"/>
          <w:szCs w:val="24"/>
        </w:rPr>
        <w:t>1</w:t>
      </w:r>
      <w:r w:rsidR="00922582">
        <w:rPr>
          <w:rFonts w:ascii="Calibri" w:hAnsi="Calibri" w:cs="Calibri"/>
          <w:bCs/>
          <w:sz w:val="24"/>
          <w:szCs w:val="24"/>
        </w:rPr>
        <w:t>3</w:t>
      </w:r>
      <w:r w:rsidR="0077716D">
        <w:rPr>
          <w:rFonts w:ascii="Calibri" w:hAnsi="Calibri" w:cs="Calibri"/>
          <w:bCs/>
          <w:sz w:val="24"/>
          <w:szCs w:val="24"/>
        </w:rPr>
        <w:t>7</w:t>
      </w:r>
      <w:r w:rsidR="00922582">
        <w:rPr>
          <w:rFonts w:ascii="Calibri" w:hAnsi="Calibri" w:cs="Calibri"/>
          <w:bCs/>
          <w:sz w:val="24"/>
          <w:szCs w:val="24"/>
        </w:rPr>
        <w:t>8</w:t>
      </w:r>
      <w:r w:rsidRPr="007A427D">
        <w:rPr>
          <w:rFonts w:ascii="Calibri" w:hAnsi="Calibri" w:cs="Calibri"/>
          <w:bCs/>
          <w:sz w:val="24"/>
          <w:szCs w:val="24"/>
        </w:rPr>
        <w:t>.202</w:t>
      </w:r>
      <w:r w:rsidR="007A427D" w:rsidRPr="007A427D">
        <w:rPr>
          <w:rFonts w:ascii="Calibri" w:hAnsi="Calibri" w:cs="Calibri"/>
          <w:bCs/>
          <w:sz w:val="24"/>
          <w:szCs w:val="24"/>
        </w:rPr>
        <w:t>4</w:t>
      </w:r>
    </w:p>
    <w:p w14:paraId="292E8DC5" w14:textId="21DB9A49" w:rsidR="009E00B5" w:rsidRPr="00570002" w:rsidRDefault="009E00B5" w:rsidP="00570002">
      <w:p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</w:p>
    <w:p w14:paraId="5B91D9EB" w14:textId="77777777" w:rsidR="009B5B99" w:rsidRPr="0064545F" w:rsidRDefault="009B5B99" w:rsidP="009B5B99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0561E1A5" w14:textId="77777777" w:rsidR="00F06888" w:rsidRDefault="009B5B99" w:rsidP="009B5B99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 w:rsidR="00F06888"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="00F06888" w:rsidRPr="00F06888">
        <w:t xml:space="preserve"> </w:t>
      </w:r>
    </w:p>
    <w:p w14:paraId="171A1F2E" w14:textId="77777777" w:rsidR="009B5B99" w:rsidRPr="0064545F" w:rsidRDefault="0080242C" w:rsidP="009B5B99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na wniosek </w:t>
      </w:r>
      <w:r w:rsidR="00B81F39">
        <w:rPr>
          <w:rFonts w:ascii="Calibri" w:hAnsi="Calibri" w:cs="Calibri"/>
          <w:sz w:val="28"/>
          <w:szCs w:val="28"/>
        </w:rPr>
        <w:t>wykonawcy prac geodezyjnych</w:t>
      </w:r>
    </w:p>
    <w:p w14:paraId="602AEFF1" w14:textId="77777777" w:rsidR="00C6252B" w:rsidRDefault="00C6252B" w:rsidP="00C6252B">
      <w:pPr>
        <w:jc w:val="center"/>
      </w:pPr>
      <w:r>
        <w:t>(dotyczy przypadku gdy podmioty nie są znane lub nie są znane ich adresy zameldowania na pobyt stały lub adres siedziby)</w:t>
      </w:r>
    </w:p>
    <w:p w14:paraId="6A43CE49" w14:textId="77777777" w:rsidR="009B5B99" w:rsidRPr="0064545F" w:rsidRDefault="009B5B99" w:rsidP="009B5B99">
      <w:pPr>
        <w:jc w:val="center"/>
        <w:rPr>
          <w:rFonts w:ascii="Calibri" w:hAnsi="Calibri" w:cs="Calibri"/>
          <w:sz w:val="28"/>
          <w:szCs w:val="28"/>
        </w:rPr>
      </w:pPr>
    </w:p>
    <w:p w14:paraId="464DA946" w14:textId="77777777" w:rsidR="003C4506" w:rsidRDefault="006241C1" w:rsidP="003C450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="00ED343A">
        <w:rPr>
          <w:rFonts w:ascii="Calibri" w:hAnsi="Calibri" w:cs="Calibri"/>
          <w:sz w:val="22"/>
          <w:szCs w:val="22"/>
        </w:rPr>
        <w:t xml:space="preserve">                   </w:t>
      </w:r>
      <w:r w:rsidR="003C4506">
        <w:rPr>
          <w:rFonts w:ascii="Calibri" w:hAnsi="Calibri" w:cs="Calibri"/>
          <w:sz w:val="22"/>
          <w:szCs w:val="22"/>
        </w:rPr>
        <w:t>Na podstawie art. 7d i 22 ustawy z dnia 17 maja 1989 r. Prawo geodezyjne i kartograficzne</w:t>
      </w:r>
      <w:r w:rsidR="001B35A0">
        <w:rPr>
          <w:rFonts w:ascii="Calibri" w:hAnsi="Calibri" w:cs="Calibri"/>
          <w:sz w:val="22"/>
          <w:szCs w:val="22"/>
        </w:rPr>
        <w:t xml:space="preserve"> (Dz.U.</w:t>
      </w:r>
      <w:r w:rsidR="00E93C9F">
        <w:rPr>
          <w:rFonts w:ascii="Calibri" w:hAnsi="Calibri" w:cs="Calibri"/>
          <w:sz w:val="22"/>
          <w:szCs w:val="22"/>
        </w:rPr>
        <w:t xml:space="preserve"> </w:t>
      </w:r>
      <w:r w:rsidR="001B35A0">
        <w:rPr>
          <w:rFonts w:ascii="Calibri" w:hAnsi="Calibri" w:cs="Calibri"/>
          <w:sz w:val="22"/>
          <w:szCs w:val="22"/>
        </w:rPr>
        <w:t>z 2023 r. poz.</w:t>
      </w:r>
      <w:r w:rsidR="00570002">
        <w:rPr>
          <w:rFonts w:ascii="Calibri" w:hAnsi="Calibri" w:cs="Calibri"/>
          <w:sz w:val="22"/>
          <w:szCs w:val="22"/>
        </w:rPr>
        <w:t xml:space="preserve"> 1752 z </w:t>
      </w:r>
      <w:proofErr w:type="spellStart"/>
      <w:r w:rsidR="00570002">
        <w:rPr>
          <w:rFonts w:ascii="Calibri" w:hAnsi="Calibri" w:cs="Calibri"/>
          <w:sz w:val="22"/>
          <w:szCs w:val="22"/>
        </w:rPr>
        <w:t>późn</w:t>
      </w:r>
      <w:proofErr w:type="spellEnd"/>
      <w:r w:rsidR="00570002">
        <w:rPr>
          <w:rFonts w:ascii="Calibri" w:hAnsi="Calibri" w:cs="Calibri"/>
          <w:sz w:val="22"/>
          <w:szCs w:val="22"/>
        </w:rPr>
        <w:t>. zm.)</w:t>
      </w:r>
      <w:r w:rsidR="003C4506">
        <w:rPr>
          <w:rFonts w:ascii="Calibri" w:hAnsi="Calibri" w:cs="Calibri"/>
          <w:sz w:val="22"/>
          <w:szCs w:val="22"/>
        </w:rPr>
        <w:t xml:space="preserve"> oraz § 32 ust. 7 Rozporządzenia Ministra Rozwoju</w:t>
      </w:r>
      <w:r w:rsidR="001F6DB3">
        <w:rPr>
          <w:rFonts w:ascii="Calibri" w:hAnsi="Calibri" w:cs="Calibri"/>
          <w:sz w:val="22"/>
          <w:szCs w:val="22"/>
        </w:rPr>
        <w:t>, Pracy</w:t>
      </w:r>
      <w:r w:rsidR="003C4506">
        <w:rPr>
          <w:rFonts w:ascii="Calibri" w:hAnsi="Calibri" w:cs="Calibri"/>
          <w:sz w:val="22"/>
          <w:szCs w:val="22"/>
        </w:rPr>
        <w:t xml:space="preserve"> i </w:t>
      </w:r>
      <w:r w:rsidR="001F6DB3">
        <w:rPr>
          <w:rFonts w:ascii="Calibri" w:hAnsi="Calibri" w:cs="Calibri"/>
          <w:sz w:val="22"/>
          <w:szCs w:val="22"/>
        </w:rPr>
        <w:t>Technologii</w:t>
      </w:r>
      <w:r w:rsidR="003C4506">
        <w:rPr>
          <w:rFonts w:ascii="Calibri" w:hAnsi="Calibri" w:cs="Calibri"/>
          <w:sz w:val="22"/>
          <w:szCs w:val="22"/>
        </w:rPr>
        <w:t xml:space="preserve"> z dnia 2</w:t>
      </w:r>
      <w:r w:rsidR="001F6DB3">
        <w:rPr>
          <w:rFonts w:ascii="Calibri" w:hAnsi="Calibri" w:cs="Calibri"/>
          <w:sz w:val="22"/>
          <w:szCs w:val="22"/>
        </w:rPr>
        <w:t>7</w:t>
      </w:r>
      <w:r w:rsidR="003C4506">
        <w:rPr>
          <w:rFonts w:ascii="Calibri" w:hAnsi="Calibri" w:cs="Calibri"/>
          <w:sz w:val="22"/>
          <w:szCs w:val="22"/>
        </w:rPr>
        <w:t xml:space="preserve"> </w:t>
      </w:r>
      <w:r w:rsidR="001F6DB3">
        <w:rPr>
          <w:rFonts w:ascii="Calibri" w:hAnsi="Calibri" w:cs="Calibri"/>
          <w:sz w:val="22"/>
          <w:szCs w:val="22"/>
        </w:rPr>
        <w:t>lipca</w:t>
      </w:r>
      <w:r w:rsidR="003C4506">
        <w:rPr>
          <w:rFonts w:ascii="Calibri" w:hAnsi="Calibri" w:cs="Calibri"/>
          <w:sz w:val="22"/>
          <w:szCs w:val="22"/>
        </w:rPr>
        <w:t xml:space="preserve"> 20</w:t>
      </w:r>
      <w:r w:rsidR="001F6DB3">
        <w:rPr>
          <w:rFonts w:ascii="Calibri" w:hAnsi="Calibri" w:cs="Calibri"/>
          <w:sz w:val="22"/>
          <w:szCs w:val="22"/>
        </w:rPr>
        <w:t>2</w:t>
      </w:r>
      <w:r w:rsidR="003C4506">
        <w:rPr>
          <w:rFonts w:ascii="Calibri" w:hAnsi="Calibri" w:cs="Calibri"/>
          <w:sz w:val="22"/>
          <w:szCs w:val="22"/>
        </w:rPr>
        <w:t>1 r. w sprawie ewidencji gruntów i budynków</w:t>
      </w:r>
      <w:r w:rsidR="0080242C">
        <w:rPr>
          <w:rFonts w:ascii="Calibri" w:hAnsi="Calibri" w:cs="Calibri"/>
          <w:sz w:val="22"/>
          <w:szCs w:val="22"/>
        </w:rPr>
        <w:t xml:space="preserve"> (Dz.U. z 2021 r. poz. 1390 z </w:t>
      </w:r>
      <w:proofErr w:type="spellStart"/>
      <w:r w:rsidR="0080242C">
        <w:rPr>
          <w:rFonts w:ascii="Calibri" w:hAnsi="Calibri" w:cs="Calibri"/>
          <w:sz w:val="22"/>
          <w:szCs w:val="22"/>
        </w:rPr>
        <w:t>późn</w:t>
      </w:r>
      <w:proofErr w:type="spellEnd"/>
      <w:r w:rsidR="0080242C">
        <w:rPr>
          <w:rFonts w:ascii="Calibri" w:hAnsi="Calibri" w:cs="Calibri"/>
          <w:sz w:val="22"/>
          <w:szCs w:val="22"/>
        </w:rPr>
        <w:t>. zm.)</w:t>
      </w:r>
      <w:r w:rsidR="00FC3B50">
        <w:rPr>
          <w:rFonts w:ascii="Calibri" w:hAnsi="Calibri" w:cs="Calibri"/>
          <w:sz w:val="22"/>
          <w:szCs w:val="22"/>
        </w:rPr>
        <w:t xml:space="preserve">, </w:t>
      </w:r>
      <w:r w:rsidR="003C4506">
        <w:rPr>
          <w:rFonts w:ascii="Calibri" w:hAnsi="Calibri" w:cs="Calibri"/>
          <w:sz w:val="22"/>
          <w:szCs w:val="22"/>
        </w:rPr>
        <w:t>informuję o przeprowadzeniu czynności ustalenia granic działek ewidencyjnych położonych w:</w:t>
      </w:r>
    </w:p>
    <w:p w14:paraId="2C63CBB5" w14:textId="77777777" w:rsidR="00D6501E" w:rsidRDefault="00D6501E" w:rsidP="008F6387">
      <w:pPr>
        <w:jc w:val="both"/>
        <w:rPr>
          <w:rFonts w:ascii="Calibri" w:hAnsi="Calibri" w:cs="Calibri"/>
          <w:b/>
          <w:sz w:val="22"/>
          <w:szCs w:val="22"/>
        </w:rPr>
      </w:pPr>
    </w:p>
    <w:p w14:paraId="0B8A9A1A" w14:textId="3D67BD05" w:rsidR="00C91D85" w:rsidRDefault="00C91D85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05064E">
        <w:rPr>
          <w:rFonts w:ascii="Calibri" w:hAnsi="Calibri" w:cs="Calibri"/>
          <w:b/>
          <w:sz w:val="22"/>
          <w:szCs w:val="22"/>
        </w:rPr>
        <w:t>Tuszyma</w:t>
      </w:r>
    </w:p>
    <w:p w14:paraId="5F468586" w14:textId="3865B41F" w:rsidR="00C91D85" w:rsidRDefault="00ED343A" w:rsidP="00C91D85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</w:t>
      </w:r>
      <w:r w:rsidR="00F70B99">
        <w:rPr>
          <w:rFonts w:ascii="Calibri" w:hAnsi="Calibri" w:cs="Calibri"/>
          <w:b/>
          <w:sz w:val="22"/>
          <w:szCs w:val="22"/>
        </w:rPr>
        <w:t xml:space="preserve"> </w:t>
      </w:r>
      <w:r w:rsidR="0005064E">
        <w:rPr>
          <w:rFonts w:ascii="Calibri" w:hAnsi="Calibri" w:cs="Calibri"/>
          <w:b/>
          <w:sz w:val="22"/>
          <w:szCs w:val="22"/>
        </w:rPr>
        <w:t>Przecław</w:t>
      </w:r>
    </w:p>
    <w:p w14:paraId="2F7D5AB8" w14:textId="77777777" w:rsidR="00C91D85" w:rsidRDefault="00C91D85" w:rsidP="00C91D85">
      <w:pPr>
        <w:rPr>
          <w:rFonts w:ascii="Calibri" w:hAnsi="Calibri" w:cs="Calibri"/>
          <w:sz w:val="24"/>
          <w:szCs w:val="24"/>
        </w:rPr>
      </w:pPr>
    </w:p>
    <w:p w14:paraId="770E140A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</w:t>
      </w:r>
      <w:r w:rsidR="00F70B99">
        <w:rPr>
          <w:rFonts w:ascii="Calibri" w:hAnsi="Calibri" w:cs="Calibri"/>
          <w:sz w:val="22"/>
          <w:szCs w:val="22"/>
        </w:rPr>
        <w:t xml:space="preserve">: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 xml:space="preserve">Geokart Zakład Usług Geodezyjnych Marek Chmiel </w:t>
      </w:r>
      <w:r w:rsidR="00F70B99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>tel.</w:t>
      </w:r>
      <w:r w:rsidR="00F70B99">
        <w:rPr>
          <w:rFonts w:ascii="Calibri" w:hAnsi="Calibri" w:cs="Calibri"/>
          <w:sz w:val="22"/>
          <w:szCs w:val="22"/>
        </w:rPr>
        <w:t xml:space="preserve">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604-201-944</w:t>
      </w:r>
    </w:p>
    <w:p w14:paraId="7223C39C" w14:textId="77777777" w:rsidR="00C91D85" w:rsidRDefault="00C91D85" w:rsidP="00C91D8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</w:t>
      </w:r>
      <w:r w:rsidR="00F70B99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 w:rsidR="00F70B99">
        <w:rPr>
          <w:rFonts w:ascii="Calibri" w:hAnsi="Calibri" w:cs="Calibri"/>
          <w:sz w:val="22"/>
          <w:szCs w:val="22"/>
        </w:rPr>
        <w:t xml:space="preserve">   </w:t>
      </w:r>
      <w:r w:rsidR="00F70B99" w:rsidRPr="00F70B99">
        <w:rPr>
          <w:rFonts w:ascii="Calibri" w:hAnsi="Calibri" w:cs="Calibri"/>
          <w:b/>
          <w:bCs/>
          <w:sz w:val="22"/>
          <w:szCs w:val="22"/>
        </w:rPr>
        <w:t>mgr inż. Marek Chmiel</w:t>
      </w:r>
    </w:p>
    <w:p w14:paraId="61141ACD" w14:textId="77777777" w:rsidR="00ED343A" w:rsidRDefault="00ED343A" w:rsidP="00C91D85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4696"/>
        <w:gridCol w:w="3402"/>
        <w:gridCol w:w="3383"/>
      </w:tblGrid>
      <w:tr w:rsidR="00C91D85" w14:paraId="15298CC6" w14:textId="77777777" w:rsidTr="0077716D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55104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695F2E0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469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3762E32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7D6F19A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3383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BFF9F0D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58858419" w14:textId="77777777" w:rsidR="00C91D85" w:rsidRDefault="00C91D8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91D85" w14:paraId="6DDF987E" w14:textId="77777777" w:rsidTr="0077716D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60A4BA9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4059A65" w14:textId="475B39B7" w:rsidR="00C91D85" w:rsidRDefault="0005064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263, 244, 509, 269, 281</w:t>
            </w:r>
          </w:p>
          <w:p w14:paraId="6600BBE0" w14:textId="77777777" w:rsidR="00F70B99" w:rsidRPr="00F70B99" w:rsidRDefault="00F70B9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5348081" w14:textId="77777777" w:rsidR="00F70B99" w:rsidRDefault="00F70B9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205B2F" w14:textId="24B5E836" w:rsidR="00C91D85" w:rsidRPr="00F70B99" w:rsidRDefault="00FB6A1A" w:rsidP="00210D9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251, 261, 262/1, 243, 245, 246, 204, 508, 510, 511, 266, 267, 268, 270, 272, 271, 277, 280, 282, 346.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B570E4A" w14:textId="77777777" w:rsidR="00F70B99" w:rsidRDefault="00F70B99" w:rsidP="00F70B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5CBFC27" w14:textId="57F65F2E" w:rsidR="00C91D85" w:rsidRDefault="0061507C" w:rsidP="00F70B99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27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.0</w:t>
            </w:r>
            <w:r w:rsidR="0077716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.2024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 r.</w:t>
            </w:r>
            <w:r w:rsidR="00F70B99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C91D85" w:rsidRPr="00F70B99">
              <w:rPr>
                <w:rFonts w:ascii="Calibri" w:hAnsi="Calibri" w:cs="Calibri"/>
                <w:b/>
                <w:sz w:val="22"/>
                <w:szCs w:val="22"/>
              </w:rPr>
              <w:t xml:space="preserve">godz.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9:</w:t>
            </w:r>
            <w:r w:rsidR="00F70B99" w:rsidRPr="00F70B99">
              <w:rPr>
                <w:rFonts w:ascii="Calibri" w:hAnsi="Calibri" w:cs="Calibri"/>
                <w:b/>
                <w:sz w:val="22"/>
                <w:szCs w:val="22"/>
              </w:rPr>
              <w:t>00</w:t>
            </w:r>
          </w:p>
        </w:tc>
        <w:tc>
          <w:tcPr>
            <w:tcW w:w="338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2D956B1E" w14:textId="77777777" w:rsidR="00F70B99" w:rsidRDefault="00F70B99" w:rsidP="008339EA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3B169E" w14:textId="0809EDB7" w:rsidR="00C91D85" w:rsidRDefault="0061507C" w:rsidP="008339EA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Tuszyma</w:t>
            </w:r>
            <w:r w:rsidR="0005064E">
              <w:rPr>
                <w:rFonts w:ascii="Calibri" w:hAnsi="Calibri" w:cs="Calibri"/>
                <w:sz w:val="24"/>
                <w:szCs w:val="24"/>
              </w:rPr>
              <w:t xml:space="preserve"> nr domu 699</w:t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05064E">
              <w:rPr>
                <w:rFonts w:ascii="Calibri" w:hAnsi="Calibri" w:cs="Calibri"/>
                <w:sz w:val="24"/>
                <w:szCs w:val="24"/>
              </w:rPr>
              <w:br/>
            </w:r>
            <w:r w:rsidR="00F70B99">
              <w:rPr>
                <w:rFonts w:ascii="Calibri" w:hAnsi="Calibri" w:cs="Calibri"/>
                <w:sz w:val="24"/>
                <w:szCs w:val="24"/>
              </w:rPr>
              <w:t xml:space="preserve">działka nr </w:t>
            </w:r>
            <w:r w:rsidR="0077716D">
              <w:rPr>
                <w:rFonts w:ascii="Calibri" w:hAnsi="Calibri" w:cs="Calibri"/>
                <w:sz w:val="24"/>
                <w:szCs w:val="24"/>
              </w:rPr>
              <w:t>2</w:t>
            </w:r>
            <w:r w:rsidR="0005064E">
              <w:rPr>
                <w:rFonts w:ascii="Calibri" w:hAnsi="Calibri" w:cs="Calibri"/>
                <w:sz w:val="24"/>
                <w:szCs w:val="24"/>
              </w:rPr>
              <w:t>63</w:t>
            </w:r>
          </w:p>
        </w:tc>
      </w:tr>
    </w:tbl>
    <w:p w14:paraId="35EA0599" w14:textId="77777777" w:rsidR="00D6501E" w:rsidRDefault="00D6501E" w:rsidP="001D6206">
      <w:pPr>
        <w:rPr>
          <w:rFonts w:ascii="Calibri" w:hAnsi="Calibri" w:cs="Calibri"/>
          <w:b/>
          <w:sz w:val="24"/>
          <w:szCs w:val="24"/>
          <w:u w:val="single"/>
        </w:rPr>
      </w:pPr>
    </w:p>
    <w:p w14:paraId="6DE580BE" w14:textId="77777777" w:rsidR="0064545F" w:rsidRPr="006C11D4" w:rsidRDefault="0064545F" w:rsidP="001D6206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</w:t>
      </w:r>
      <w:r w:rsidR="001D6206" w:rsidRPr="006C11D4">
        <w:rPr>
          <w:rFonts w:ascii="Calibri" w:hAnsi="Calibri" w:cs="Calibri"/>
          <w:b/>
          <w:sz w:val="24"/>
          <w:szCs w:val="24"/>
          <w:u w:val="single"/>
        </w:rPr>
        <w:t>ouczenie</w:t>
      </w:r>
      <w:r w:rsidRPr="006C11D4">
        <w:rPr>
          <w:rFonts w:ascii="Calibri" w:hAnsi="Calibri" w:cs="Calibri"/>
          <w:b/>
          <w:sz w:val="24"/>
          <w:szCs w:val="24"/>
          <w:u w:val="single"/>
        </w:rPr>
        <w:t>:</w:t>
      </w:r>
    </w:p>
    <w:p w14:paraId="1888E1C7" w14:textId="77777777" w:rsidR="00480A52" w:rsidRDefault="00480A52" w:rsidP="00D6501E">
      <w:pPr>
        <w:tabs>
          <w:tab w:val="left" w:pos="3686"/>
          <w:tab w:val="left" w:pos="4820"/>
        </w:tabs>
        <w:jc w:val="both"/>
        <w:rPr>
          <w:u w:val="single"/>
        </w:rPr>
      </w:pPr>
      <w:r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06888">
        <w:t xml:space="preserve"> </w:t>
      </w:r>
      <w:r w:rsidRPr="00F06888">
        <w:rPr>
          <w:u w:val="single"/>
        </w:rPr>
        <w:t>Nieusprawiedliwione niestawiennictwo stron nie wstrzymuje czynności ustalenia granic działek ewidencyjnych.</w:t>
      </w:r>
    </w:p>
    <w:p w14:paraId="564A405F" w14:textId="77777777" w:rsidR="00743351" w:rsidRDefault="00743351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79945560" w14:textId="77777777" w:rsidR="00C6252B" w:rsidRDefault="00C6252B" w:rsidP="00D6501E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4A9C2E0C" w14:textId="06F3FA4E" w:rsidR="00C6252B" w:rsidRPr="00C6252B" w:rsidRDefault="00346364">
      <w:pPr>
        <w:tabs>
          <w:tab w:val="left" w:pos="3686"/>
          <w:tab w:val="left" w:pos="4820"/>
        </w:tabs>
        <w:jc w:val="right"/>
      </w:pPr>
      <w:r>
        <w:t>MAREK CHMIEL</w:t>
      </w:r>
    </w:p>
    <w:sectPr w:rsidR="00C6252B" w:rsidRPr="00C6252B" w:rsidSect="00311E16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1F11B" w14:textId="77777777" w:rsidR="00311E16" w:rsidRDefault="00311E16" w:rsidP="004D0DBA">
      <w:r>
        <w:separator/>
      </w:r>
    </w:p>
  </w:endnote>
  <w:endnote w:type="continuationSeparator" w:id="0">
    <w:p w14:paraId="3E6DAE4A" w14:textId="77777777" w:rsidR="00311E16" w:rsidRDefault="00311E16" w:rsidP="004D0DBA">
      <w:r>
        <w:continuationSeparator/>
      </w:r>
    </w:p>
  </w:endnote>
  <w:endnote w:type="continuationNotice" w:id="1">
    <w:p w14:paraId="4F3C8252" w14:textId="77777777" w:rsidR="00311E16" w:rsidRDefault="00311E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B9F06" w14:textId="77777777" w:rsidR="00311E16" w:rsidRDefault="00311E16" w:rsidP="004D0DBA">
      <w:r>
        <w:separator/>
      </w:r>
    </w:p>
  </w:footnote>
  <w:footnote w:type="continuationSeparator" w:id="0">
    <w:p w14:paraId="29EAE236" w14:textId="77777777" w:rsidR="00311E16" w:rsidRDefault="00311E16" w:rsidP="004D0DBA">
      <w:r>
        <w:continuationSeparator/>
      </w:r>
    </w:p>
  </w:footnote>
  <w:footnote w:type="continuationNotice" w:id="1">
    <w:p w14:paraId="7C3B8AE4" w14:textId="77777777" w:rsidR="00311E16" w:rsidRDefault="00311E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3D193" w14:textId="5C607CB0" w:rsidR="00BC4A18" w:rsidRPr="005152F8" w:rsidRDefault="00BC4A18" w:rsidP="00BC4A18">
    <w:pPr>
      <w:pStyle w:val="Nagwek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99"/>
    <w:rsid w:val="00012ED9"/>
    <w:rsid w:val="000165B3"/>
    <w:rsid w:val="00030C2C"/>
    <w:rsid w:val="0005064E"/>
    <w:rsid w:val="00070826"/>
    <w:rsid w:val="00081E51"/>
    <w:rsid w:val="00091845"/>
    <w:rsid w:val="00091CF8"/>
    <w:rsid w:val="000A0624"/>
    <w:rsid w:val="000B4B9A"/>
    <w:rsid w:val="000B721C"/>
    <w:rsid w:val="000C5272"/>
    <w:rsid w:val="000D3466"/>
    <w:rsid w:val="000E43A2"/>
    <w:rsid w:val="000E484F"/>
    <w:rsid w:val="0010708D"/>
    <w:rsid w:val="00126D2E"/>
    <w:rsid w:val="00176168"/>
    <w:rsid w:val="00182F80"/>
    <w:rsid w:val="00192EE5"/>
    <w:rsid w:val="00196859"/>
    <w:rsid w:val="001B35A0"/>
    <w:rsid w:val="001C4887"/>
    <w:rsid w:val="001D6206"/>
    <w:rsid w:val="001F3754"/>
    <w:rsid w:val="001F6DB3"/>
    <w:rsid w:val="00200482"/>
    <w:rsid w:val="00210D9E"/>
    <w:rsid w:val="00213105"/>
    <w:rsid w:val="00215F9F"/>
    <w:rsid w:val="00224117"/>
    <w:rsid w:val="00226FF0"/>
    <w:rsid w:val="00241B19"/>
    <w:rsid w:val="002504C9"/>
    <w:rsid w:val="0025402B"/>
    <w:rsid w:val="00270AE5"/>
    <w:rsid w:val="00292293"/>
    <w:rsid w:val="002A7CB5"/>
    <w:rsid w:val="002B229F"/>
    <w:rsid w:val="002C09AC"/>
    <w:rsid w:val="002C4A5B"/>
    <w:rsid w:val="002C616B"/>
    <w:rsid w:val="002D6734"/>
    <w:rsid w:val="002E1CA0"/>
    <w:rsid w:val="002E67E0"/>
    <w:rsid w:val="00311E16"/>
    <w:rsid w:val="0033181E"/>
    <w:rsid w:val="00346364"/>
    <w:rsid w:val="003601CA"/>
    <w:rsid w:val="003776B2"/>
    <w:rsid w:val="003A4760"/>
    <w:rsid w:val="003A6EEF"/>
    <w:rsid w:val="003B46E9"/>
    <w:rsid w:val="003C4506"/>
    <w:rsid w:val="003D1085"/>
    <w:rsid w:val="003F1F48"/>
    <w:rsid w:val="003F2084"/>
    <w:rsid w:val="0040658D"/>
    <w:rsid w:val="00426D78"/>
    <w:rsid w:val="00441FA5"/>
    <w:rsid w:val="00443EEA"/>
    <w:rsid w:val="004505FD"/>
    <w:rsid w:val="00462DFA"/>
    <w:rsid w:val="00473353"/>
    <w:rsid w:val="0047582E"/>
    <w:rsid w:val="00480A52"/>
    <w:rsid w:val="00492AAD"/>
    <w:rsid w:val="004B6B86"/>
    <w:rsid w:val="004C4256"/>
    <w:rsid w:val="004D0DBA"/>
    <w:rsid w:val="004F2BA1"/>
    <w:rsid w:val="004F6670"/>
    <w:rsid w:val="00504EC7"/>
    <w:rsid w:val="0051286B"/>
    <w:rsid w:val="005152F8"/>
    <w:rsid w:val="00516450"/>
    <w:rsid w:val="00520D3D"/>
    <w:rsid w:val="00523C3B"/>
    <w:rsid w:val="005524DF"/>
    <w:rsid w:val="00563245"/>
    <w:rsid w:val="00570002"/>
    <w:rsid w:val="005839BC"/>
    <w:rsid w:val="005B495E"/>
    <w:rsid w:val="005B6FBF"/>
    <w:rsid w:val="005D7108"/>
    <w:rsid w:val="005F3608"/>
    <w:rsid w:val="00614089"/>
    <w:rsid w:val="006146FE"/>
    <w:rsid w:val="0061507C"/>
    <w:rsid w:val="006241C1"/>
    <w:rsid w:val="006244D7"/>
    <w:rsid w:val="00627EC8"/>
    <w:rsid w:val="0063469A"/>
    <w:rsid w:val="0064545F"/>
    <w:rsid w:val="0066211B"/>
    <w:rsid w:val="00666374"/>
    <w:rsid w:val="006B2B7C"/>
    <w:rsid w:val="006B50D2"/>
    <w:rsid w:val="006C11D4"/>
    <w:rsid w:val="006C5F4C"/>
    <w:rsid w:val="006C7E5F"/>
    <w:rsid w:val="006F4093"/>
    <w:rsid w:val="006F633B"/>
    <w:rsid w:val="00702EED"/>
    <w:rsid w:val="00711C71"/>
    <w:rsid w:val="0072727F"/>
    <w:rsid w:val="00731037"/>
    <w:rsid w:val="00743351"/>
    <w:rsid w:val="0074771A"/>
    <w:rsid w:val="007548EE"/>
    <w:rsid w:val="007659D4"/>
    <w:rsid w:val="0077716D"/>
    <w:rsid w:val="00780763"/>
    <w:rsid w:val="00787BF4"/>
    <w:rsid w:val="00791762"/>
    <w:rsid w:val="007A3774"/>
    <w:rsid w:val="007A427D"/>
    <w:rsid w:val="007B3CB1"/>
    <w:rsid w:val="007C1BB2"/>
    <w:rsid w:val="007C525A"/>
    <w:rsid w:val="007D07BB"/>
    <w:rsid w:val="007D576C"/>
    <w:rsid w:val="007E388C"/>
    <w:rsid w:val="007E4BE3"/>
    <w:rsid w:val="0080242C"/>
    <w:rsid w:val="00820BA2"/>
    <w:rsid w:val="00823070"/>
    <w:rsid w:val="008339EA"/>
    <w:rsid w:val="00865D13"/>
    <w:rsid w:val="00880BE2"/>
    <w:rsid w:val="00887A37"/>
    <w:rsid w:val="008A570A"/>
    <w:rsid w:val="008F6387"/>
    <w:rsid w:val="009035D9"/>
    <w:rsid w:val="00916146"/>
    <w:rsid w:val="0091712F"/>
    <w:rsid w:val="00922582"/>
    <w:rsid w:val="00937914"/>
    <w:rsid w:val="0096316C"/>
    <w:rsid w:val="00971DA6"/>
    <w:rsid w:val="0097433A"/>
    <w:rsid w:val="009B5B99"/>
    <w:rsid w:val="009D4850"/>
    <w:rsid w:val="009E00B5"/>
    <w:rsid w:val="00A078C7"/>
    <w:rsid w:val="00A129B1"/>
    <w:rsid w:val="00A14ECB"/>
    <w:rsid w:val="00A16402"/>
    <w:rsid w:val="00A21A16"/>
    <w:rsid w:val="00A21BBC"/>
    <w:rsid w:val="00A36E70"/>
    <w:rsid w:val="00A40885"/>
    <w:rsid w:val="00A47222"/>
    <w:rsid w:val="00A52231"/>
    <w:rsid w:val="00A86431"/>
    <w:rsid w:val="00A966F7"/>
    <w:rsid w:val="00AA00B1"/>
    <w:rsid w:val="00AA3055"/>
    <w:rsid w:val="00AB3015"/>
    <w:rsid w:val="00AC055F"/>
    <w:rsid w:val="00AF22E4"/>
    <w:rsid w:val="00AF746D"/>
    <w:rsid w:val="00B206E2"/>
    <w:rsid w:val="00B21E22"/>
    <w:rsid w:val="00B34F3A"/>
    <w:rsid w:val="00B3738F"/>
    <w:rsid w:val="00B45FF9"/>
    <w:rsid w:val="00B610AE"/>
    <w:rsid w:val="00B67951"/>
    <w:rsid w:val="00B81F39"/>
    <w:rsid w:val="00B926E7"/>
    <w:rsid w:val="00BA38CB"/>
    <w:rsid w:val="00BA68BA"/>
    <w:rsid w:val="00BC4A18"/>
    <w:rsid w:val="00BF1D82"/>
    <w:rsid w:val="00BF5CF4"/>
    <w:rsid w:val="00C0770F"/>
    <w:rsid w:val="00C07785"/>
    <w:rsid w:val="00C07E3D"/>
    <w:rsid w:val="00C272FD"/>
    <w:rsid w:val="00C33C4F"/>
    <w:rsid w:val="00C47FBC"/>
    <w:rsid w:val="00C51EC0"/>
    <w:rsid w:val="00C6252B"/>
    <w:rsid w:val="00C80F5A"/>
    <w:rsid w:val="00C84A0D"/>
    <w:rsid w:val="00C91D85"/>
    <w:rsid w:val="00C93DF1"/>
    <w:rsid w:val="00C97754"/>
    <w:rsid w:val="00CA42D4"/>
    <w:rsid w:val="00CB1498"/>
    <w:rsid w:val="00CB5E6B"/>
    <w:rsid w:val="00CD37E8"/>
    <w:rsid w:val="00CD3C7B"/>
    <w:rsid w:val="00CD4584"/>
    <w:rsid w:val="00CD5766"/>
    <w:rsid w:val="00D13254"/>
    <w:rsid w:val="00D307A2"/>
    <w:rsid w:val="00D47DC2"/>
    <w:rsid w:val="00D64B41"/>
    <w:rsid w:val="00D6501E"/>
    <w:rsid w:val="00D757A2"/>
    <w:rsid w:val="00DD3A87"/>
    <w:rsid w:val="00DD7C71"/>
    <w:rsid w:val="00DE21F6"/>
    <w:rsid w:val="00E04040"/>
    <w:rsid w:val="00E12B28"/>
    <w:rsid w:val="00E32E36"/>
    <w:rsid w:val="00E44567"/>
    <w:rsid w:val="00E566BF"/>
    <w:rsid w:val="00E578A4"/>
    <w:rsid w:val="00E93A51"/>
    <w:rsid w:val="00E93C9F"/>
    <w:rsid w:val="00E940AF"/>
    <w:rsid w:val="00EA363A"/>
    <w:rsid w:val="00EB0BD8"/>
    <w:rsid w:val="00EB603A"/>
    <w:rsid w:val="00ED2FE0"/>
    <w:rsid w:val="00ED343A"/>
    <w:rsid w:val="00EE28C0"/>
    <w:rsid w:val="00F041A3"/>
    <w:rsid w:val="00F06888"/>
    <w:rsid w:val="00F25D3C"/>
    <w:rsid w:val="00F302F2"/>
    <w:rsid w:val="00F33D77"/>
    <w:rsid w:val="00F43A00"/>
    <w:rsid w:val="00F469E1"/>
    <w:rsid w:val="00F60DF4"/>
    <w:rsid w:val="00F70B99"/>
    <w:rsid w:val="00FA0B2C"/>
    <w:rsid w:val="00FB6A1A"/>
    <w:rsid w:val="00FC257E"/>
    <w:rsid w:val="00FC3B50"/>
    <w:rsid w:val="00FF202F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6FBB2"/>
  <w15:chartTrackingRefBased/>
  <w15:docId w15:val="{2047E227-429E-49FD-876C-5AC4A8493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E36"/>
  </w:style>
  <w:style w:type="paragraph" w:styleId="Nagwek1">
    <w:name w:val="heading 1"/>
    <w:basedOn w:val="Normalny"/>
    <w:next w:val="Normalny"/>
    <w:link w:val="Nagwek1Znak"/>
    <w:qFormat/>
    <w:rsid w:val="00E32E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2E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2E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E32E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1286B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51286B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51286B"/>
    <w:rPr>
      <w:b/>
      <w:bCs/>
      <w:i/>
      <w:iCs/>
      <w:sz w:val="26"/>
      <w:szCs w:val="26"/>
      <w:lang w:eastAsia="pl-PL"/>
    </w:rPr>
  </w:style>
  <w:style w:type="character" w:customStyle="1" w:styleId="Nagwek9Znak">
    <w:name w:val="Nagłówek 9 Znak"/>
    <w:link w:val="Nagwek9"/>
    <w:rsid w:val="0051286B"/>
    <w:rPr>
      <w:rFonts w:ascii="Arial" w:hAnsi="Arial" w:cs="Arial"/>
      <w:sz w:val="22"/>
      <w:szCs w:val="22"/>
      <w:lang w:eastAsia="pl-PL"/>
    </w:rPr>
  </w:style>
  <w:style w:type="paragraph" w:styleId="Tytu">
    <w:name w:val="Title"/>
    <w:basedOn w:val="Normalny"/>
    <w:link w:val="TytuZnak"/>
    <w:qFormat/>
    <w:rsid w:val="00E32E36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51286B"/>
    <w:rPr>
      <w:b/>
      <w:sz w:val="28"/>
      <w:lang w:eastAsia="pl-PL"/>
    </w:rPr>
  </w:style>
  <w:style w:type="paragraph" w:styleId="Akapitzlist">
    <w:name w:val="List Paragraph"/>
    <w:basedOn w:val="Normalny"/>
    <w:uiPriority w:val="34"/>
    <w:qFormat/>
    <w:rsid w:val="00E32E36"/>
    <w:pPr>
      <w:ind w:left="708"/>
    </w:pPr>
  </w:style>
  <w:style w:type="table" w:styleId="Tabela-Siatka">
    <w:name w:val="Table Grid"/>
    <w:basedOn w:val="Standardowy"/>
    <w:uiPriority w:val="59"/>
    <w:rsid w:val="001D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BA"/>
  </w:style>
  <w:style w:type="paragraph" w:styleId="Stopka">
    <w:name w:val="footer"/>
    <w:basedOn w:val="Normalny"/>
    <w:link w:val="StopkaZnak"/>
    <w:uiPriority w:val="99"/>
    <w:unhideWhenUsed/>
    <w:rsid w:val="004D0D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DBA"/>
  </w:style>
  <w:style w:type="paragraph" w:customStyle="1" w:styleId="Tekstpodstawowy21">
    <w:name w:val="Tekst podstawowy 21"/>
    <w:basedOn w:val="Normalny"/>
    <w:rsid w:val="00B67951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5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582E"/>
  </w:style>
  <w:style w:type="character" w:styleId="Odwoanieprzypisukocowego">
    <w:name w:val="endnote reference"/>
    <w:uiPriority w:val="99"/>
    <w:semiHidden/>
    <w:unhideWhenUsed/>
    <w:rsid w:val="004758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1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241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5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9E38-E9D9-4FCE-B153-08970A6D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Wilk</dc:creator>
  <cp:keywords/>
  <dc:description/>
  <cp:lastModifiedBy>POWIAT MIELECKI</cp:lastModifiedBy>
  <cp:revision>2</cp:revision>
  <cp:lastPrinted>2024-04-10T07:11:00Z</cp:lastPrinted>
  <dcterms:created xsi:type="dcterms:W3CDTF">2024-04-25T08:44:00Z</dcterms:created>
  <dcterms:modified xsi:type="dcterms:W3CDTF">2024-04-25T08:44:00Z</dcterms:modified>
</cp:coreProperties>
</file>