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0B" w:rsidRDefault="003D560B" w:rsidP="003D56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Mielec, 2020-04-</w:t>
      </w:r>
    </w:p>
    <w:p w:rsidR="003D560B" w:rsidRDefault="003D560B" w:rsidP="003D560B">
      <w:pPr>
        <w:ind w:firstLine="0"/>
        <w:rPr>
          <w:sz w:val="28"/>
          <w:szCs w:val="28"/>
        </w:rPr>
      </w:pPr>
      <w:r>
        <w:rPr>
          <w:sz w:val="28"/>
          <w:szCs w:val="28"/>
        </w:rPr>
        <w:t>IG.0750.1.11.2020</w:t>
      </w:r>
    </w:p>
    <w:p w:rsidR="003D560B" w:rsidRDefault="003D560B" w:rsidP="003D560B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3D560B" w:rsidRDefault="003D560B" w:rsidP="003D56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Borowa</w:t>
      </w:r>
    </w:p>
    <w:p w:rsidR="003D560B" w:rsidRPr="00B1007F" w:rsidRDefault="003D560B" w:rsidP="003D5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3D560B" w:rsidRPr="00D30308" w:rsidRDefault="003D560B" w:rsidP="003D560B">
      <w:pPr>
        <w:rPr>
          <w:sz w:val="28"/>
          <w:szCs w:val="28"/>
        </w:rPr>
      </w:pPr>
      <w:r w:rsidRPr="0042485A">
        <w:rPr>
          <w:b/>
          <w:sz w:val="28"/>
          <w:szCs w:val="28"/>
        </w:rPr>
        <w:t xml:space="preserve">uznać </w:t>
      </w:r>
      <w:r>
        <w:rPr>
          <w:sz w:val="28"/>
          <w:szCs w:val="28"/>
        </w:rPr>
        <w:t xml:space="preserve">za mienie gromadzkie nieruchomość położoną w obrębie 11 Gliny Małe gmina Borowa, oznaczoną w ewidencji gruntów i budynków numerem działek: </w:t>
      </w:r>
    </w:p>
    <w:p w:rsidR="003D560B" w:rsidRDefault="003D560B" w:rsidP="003D560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760/1</w:t>
      </w:r>
      <w:r w:rsidRPr="00A210E3">
        <w:rPr>
          <w:sz w:val="28"/>
          <w:szCs w:val="28"/>
        </w:rPr>
        <w:t xml:space="preserve"> o pow.</w:t>
      </w:r>
      <w:r>
        <w:rPr>
          <w:sz w:val="28"/>
          <w:szCs w:val="28"/>
        </w:rPr>
        <w:t xml:space="preserve"> 0,29</w:t>
      </w:r>
      <w:r w:rsidRPr="00A210E3">
        <w:rPr>
          <w:sz w:val="28"/>
          <w:szCs w:val="28"/>
        </w:rPr>
        <w:t xml:space="preserve"> ha,</w:t>
      </w:r>
    </w:p>
    <w:p w:rsidR="003D560B" w:rsidRDefault="003D560B" w:rsidP="003D560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782 o pow. 0,18 ha,</w:t>
      </w:r>
    </w:p>
    <w:p w:rsidR="003D560B" w:rsidRDefault="003D560B" w:rsidP="003D560B">
      <w:pPr>
        <w:rPr>
          <w:sz w:val="28"/>
          <w:szCs w:val="28"/>
        </w:rPr>
      </w:pPr>
      <w:r>
        <w:rPr>
          <w:sz w:val="28"/>
          <w:szCs w:val="28"/>
        </w:rPr>
        <w:t>stanowiące drogi .</w:t>
      </w:r>
    </w:p>
    <w:p w:rsidR="003D560B" w:rsidRDefault="003D560B" w:rsidP="003D560B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3D560B" w:rsidRDefault="003D560B" w:rsidP="003D560B">
      <w:pPr>
        <w:rPr>
          <w:sz w:val="28"/>
          <w:szCs w:val="28"/>
        </w:rPr>
      </w:pPr>
      <w:r>
        <w:rPr>
          <w:sz w:val="28"/>
          <w:szCs w:val="28"/>
        </w:rPr>
        <w:t>Wójt Gminy Borowa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RGO.680.8.20.EW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13.02.2020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ć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a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i: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760/1 </w:t>
      </w:r>
      <w:r w:rsidRPr="00A94B0E">
        <w:rPr>
          <w:sz w:val="28"/>
          <w:szCs w:val="28"/>
        </w:rPr>
        <w:t xml:space="preserve">o pow. </w:t>
      </w:r>
      <w:r>
        <w:rPr>
          <w:sz w:val="28"/>
          <w:szCs w:val="28"/>
        </w:rPr>
        <w:t>0,29</w:t>
      </w:r>
      <w:r w:rsidRPr="00A94B0E">
        <w:rPr>
          <w:sz w:val="28"/>
          <w:szCs w:val="28"/>
        </w:rPr>
        <w:t xml:space="preserve"> ha</w:t>
      </w:r>
      <w:r>
        <w:rPr>
          <w:sz w:val="28"/>
          <w:szCs w:val="28"/>
        </w:rPr>
        <w:t xml:space="preserve"> i nr 782 o pow. 0,18 ha ujawnione jako drogi , położone w obrębie 11 Gliny Małe gmina Borowa stanowią mienie gromadzkie</w:t>
      </w:r>
      <w:r w:rsidRPr="00FE4662">
        <w:rPr>
          <w:sz w:val="28"/>
          <w:szCs w:val="28"/>
        </w:rPr>
        <w:t>.</w:t>
      </w:r>
      <w:r>
        <w:rPr>
          <w:sz w:val="28"/>
          <w:szCs w:val="28"/>
        </w:rPr>
        <w:t xml:space="preserve"> Nieruchomość objęta wnioskiem stanowi drogi  ogólnodostępne dla wszystkich mieszkańców wsi i okolic.</w:t>
      </w:r>
    </w:p>
    <w:p w:rsidR="003D560B" w:rsidRDefault="003D560B" w:rsidP="003D560B">
      <w:pPr>
        <w:ind w:firstLine="360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3D560B" w:rsidRDefault="003D560B" w:rsidP="003D560B">
      <w:pPr>
        <w:ind w:firstLine="360"/>
        <w:rPr>
          <w:sz w:val="28"/>
          <w:szCs w:val="28"/>
        </w:rPr>
      </w:pPr>
      <w:r>
        <w:rPr>
          <w:sz w:val="28"/>
          <w:szCs w:val="28"/>
        </w:rPr>
        <w:t>Decyzję o uznaniu za mienie gromadzkie wydaje się , biorąc pod uwagę stan nieruchomości istniejący w dacie wejścia w życie ustawy tj. w dniu 5 lipca 1963 rok, dlatego ma ona charakter deklaratoryjny, co oznacza, że rozstrzygnięcie wydane w trybie  art. 8 ust. 1 poświadcza jedynie stan prawny nieruchomości  istniejący w dniu wejścia ustawy.</w:t>
      </w:r>
    </w:p>
    <w:p w:rsidR="003D560B" w:rsidRDefault="003D560B" w:rsidP="003D560B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3D560B" w:rsidRDefault="003D560B" w:rsidP="003D560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11 Gliny Małe gmina Borowa ujawnione są  w/w działki, dla których  nie jest ustalony właściciel, a jedynie władanie  - na rzecz Urzędu Gminy Borowa, brak informacji o prowadzeniu dla tej  działki  księgi wieczystej lub zbioru dokumentów.   </w:t>
      </w:r>
    </w:p>
    <w:p w:rsidR="003D560B" w:rsidRDefault="003D560B" w:rsidP="003D560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W/w działki,   przy  odnowieniu ewidencji gruntów  zmieniła  oznaczenie i powierzchnię. Na podstawie synchronizacji opisowej dla wymienionych  działek przyjętej do ewidencji materiałów państwowego zasobu geodezyjnego i kartograficznego Starostwa Powiatu Mieleckiego pod nr P.1811.2020.351 z dnia 29.01.2020 roku parcela gruntowa odpowiadająca działce będące przedmiotem niniejszego postępowania  stanowiła własność prywatną ujawnioną w  </w:t>
      </w:r>
      <w:proofErr w:type="spellStart"/>
      <w:r>
        <w:rPr>
          <w:sz w:val="28"/>
          <w:szCs w:val="28"/>
        </w:rPr>
        <w:t>lwh</w:t>
      </w:r>
      <w:proofErr w:type="spellEnd"/>
      <w:r>
        <w:rPr>
          <w:sz w:val="28"/>
          <w:szCs w:val="28"/>
        </w:rPr>
        <w:t xml:space="preserve">   zamkniętych i zaginionych gm. kat Gliny Małe, działki zostały włączona około 1958 roku  jako mienie  państwowe  do korzystania dla ogółu społeczeństwa.</w:t>
      </w:r>
    </w:p>
    <w:p w:rsidR="003D560B" w:rsidRDefault="003D560B" w:rsidP="003D560B">
      <w:pPr>
        <w:ind w:firstLine="360"/>
        <w:rPr>
          <w:sz w:val="28"/>
          <w:szCs w:val="28"/>
        </w:rPr>
      </w:pPr>
      <w:r>
        <w:rPr>
          <w:sz w:val="28"/>
          <w:szCs w:val="28"/>
        </w:rPr>
        <w:t>W wyniku  przeprowadzonego  w dniu 11.03.2020 roku w siedzibie Urzędu Gminy Borowa  przesłuchania stron, ustalono, że przedmiotowe działki położone  w obrębie 11 Gliny Małe gmina  Borowa mają charakter  ogólnodostępny i służą nie tylko dla lokalnej społeczności, ale do użytku wszystkich mieszkańców wsi i okolic.</w:t>
      </w:r>
    </w:p>
    <w:p w:rsidR="003D560B" w:rsidRDefault="003D560B" w:rsidP="003D560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nieruchomość ta stanowiła mienie gromadzkie w rozumieniu przepisów ustawy o zagospodarowaniu wspólnot gruntowych. Stosownie do art. 3 powołanej wyżej ustawy nie została one zaliczona   do wspólnot gruntowych.</w:t>
      </w:r>
    </w:p>
    <w:p w:rsidR="003D560B" w:rsidRDefault="003D560B" w:rsidP="003D560B">
      <w:pPr>
        <w:ind w:firstLine="360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ych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>11 Gliny Małe gmina Borowa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ych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i: nr 760/1 i nr 782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stanowiące drogi - za mienie gromadzkie, jako nieruchomości mającej charakter użyteczności publicznej przed 1963 rokiem, użytkowanej wspólnie przez mieszkańców wsi.</w:t>
      </w:r>
    </w:p>
    <w:p w:rsidR="003D560B" w:rsidRDefault="003D560B" w:rsidP="003D560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3D560B" w:rsidRDefault="003D560B" w:rsidP="003D560B">
      <w:pPr>
        <w:ind w:firstLine="360"/>
        <w:jc w:val="center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3D560B" w:rsidRDefault="003D560B" w:rsidP="003D560B">
      <w:pPr>
        <w:rPr>
          <w:sz w:val="28"/>
          <w:szCs w:val="28"/>
        </w:rPr>
      </w:pPr>
      <w:r>
        <w:rPr>
          <w:sz w:val="28"/>
          <w:szCs w:val="28"/>
        </w:rPr>
        <w:t>Decyzja niniejsza stanowi podstawę do dokonania wpisów w księdze wieczystej oraz katastrze nieruchomości.</w:t>
      </w:r>
    </w:p>
    <w:p w:rsidR="003D560B" w:rsidRDefault="003D560B" w:rsidP="003D560B">
      <w:pPr>
        <w:ind w:firstLine="708"/>
        <w:rPr>
          <w:sz w:val="28"/>
          <w:szCs w:val="28"/>
        </w:rPr>
      </w:pPr>
    </w:p>
    <w:p w:rsidR="003D560B" w:rsidRDefault="003D560B" w:rsidP="003D560B">
      <w:pPr>
        <w:ind w:firstLine="708"/>
        <w:rPr>
          <w:sz w:val="28"/>
          <w:szCs w:val="28"/>
        </w:rPr>
      </w:pPr>
    </w:p>
    <w:p w:rsidR="003D560B" w:rsidRDefault="003D560B" w:rsidP="003D560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3D560B" w:rsidRDefault="003D560B" w:rsidP="003D56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3D560B" w:rsidRDefault="003D560B" w:rsidP="003D560B">
      <w:pPr>
        <w:rPr>
          <w:b/>
          <w:sz w:val="28"/>
          <w:szCs w:val="28"/>
        </w:rPr>
      </w:pPr>
    </w:p>
    <w:p w:rsidR="003D560B" w:rsidRPr="00FE74D2" w:rsidRDefault="003D560B" w:rsidP="003D560B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3D560B" w:rsidRDefault="003D560B" w:rsidP="003D560B">
      <w:pPr>
        <w:rPr>
          <w:sz w:val="28"/>
          <w:szCs w:val="28"/>
        </w:rPr>
      </w:pPr>
      <w:r>
        <w:rPr>
          <w:sz w:val="28"/>
          <w:szCs w:val="28"/>
        </w:rPr>
        <w:t>1/  Urząd Gminy Borowa</w:t>
      </w:r>
    </w:p>
    <w:p w:rsidR="003D560B" w:rsidRDefault="003D560B" w:rsidP="003D560B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3D560B" w:rsidRDefault="003D560B" w:rsidP="003D560B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3D560B" w:rsidRDefault="003D560B" w:rsidP="003D560B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3D560B" w:rsidRDefault="003D560B" w:rsidP="003D560B">
      <w:pPr>
        <w:rPr>
          <w:sz w:val="28"/>
          <w:szCs w:val="28"/>
        </w:rPr>
      </w:pPr>
    </w:p>
    <w:p w:rsidR="002D04D4" w:rsidRDefault="002D04D4" w:rsidP="002D04D4">
      <w:pPr>
        <w:ind w:left="708"/>
        <w:jc w:val="left"/>
        <w:rPr>
          <w:sz w:val="28"/>
          <w:szCs w:val="28"/>
        </w:rPr>
      </w:pPr>
      <w:bookmarkStart w:id="0" w:name="_GoBack"/>
      <w:bookmarkEnd w:id="0"/>
    </w:p>
    <w:p w:rsidR="00DE4A83" w:rsidRPr="002D04D4" w:rsidRDefault="00083E99" w:rsidP="002D04D4">
      <w:r w:rsidRPr="002D04D4">
        <w:t xml:space="preserve"> </w:t>
      </w:r>
    </w:p>
    <w:sectPr w:rsidR="00DE4A83" w:rsidRPr="002D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2644"/>
    <w:multiLevelType w:val="hybridMultilevel"/>
    <w:tmpl w:val="78E2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A"/>
    <w:rsid w:val="00005DB5"/>
    <w:rsid w:val="00020C97"/>
    <w:rsid w:val="00053503"/>
    <w:rsid w:val="0008037C"/>
    <w:rsid w:val="00083E99"/>
    <w:rsid w:val="000976EC"/>
    <w:rsid w:val="000A109F"/>
    <w:rsid w:val="000D6262"/>
    <w:rsid w:val="000E3463"/>
    <w:rsid w:val="001079AA"/>
    <w:rsid w:val="00122394"/>
    <w:rsid w:val="001354AB"/>
    <w:rsid w:val="001371CA"/>
    <w:rsid w:val="00160A98"/>
    <w:rsid w:val="001A321A"/>
    <w:rsid w:val="00232BEE"/>
    <w:rsid w:val="00247731"/>
    <w:rsid w:val="0025701A"/>
    <w:rsid w:val="002573AF"/>
    <w:rsid w:val="00266246"/>
    <w:rsid w:val="00277805"/>
    <w:rsid w:val="00287C14"/>
    <w:rsid w:val="002A4BC2"/>
    <w:rsid w:val="002B749D"/>
    <w:rsid w:val="002C26E2"/>
    <w:rsid w:val="002C4499"/>
    <w:rsid w:val="002C7604"/>
    <w:rsid w:val="002D04D4"/>
    <w:rsid w:val="002E1D1A"/>
    <w:rsid w:val="002F7A5F"/>
    <w:rsid w:val="00392740"/>
    <w:rsid w:val="003B2CE3"/>
    <w:rsid w:val="003D0D75"/>
    <w:rsid w:val="003D560B"/>
    <w:rsid w:val="004007B8"/>
    <w:rsid w:val="0042330F"/>
    <w:rsid w:val="00435212"/>
    <w:rsid w:val="00442CCA"/>
    <w:rsid w:val="00452F5C"/>
    <w:rsid w:val="004B27F1"/>
    <w:rsid w:val="004E43C7"/>
    <w:rsid w:val="004E68E8"/>
    <w:rsid w:val="00522000"/>
    <w:rsid w:val="00523938"/>
    <w:rsid w:val="00543A31"/>
    <w:rsid w:val="00555274"/>
    <w:rsid w:val="00563A86"/>
    <w:rsid w:val="005A601A"/>
    <w:rsid w:val="005C4549"/>
    <w:rsid w:val="005D4067"/>
    <w:rsid w:val="005E02E9"/>
    <w:rsid w:val="005E23AC"/>
    <w:rsid w:val="006008AD"/>
    <w:rsid w:val="00601D50"/>
    <w:rsid w:val="00607C3C"/>
    <w:rsid w:val="00613EB4"/>
    <w:rsid w:val="00616185"/>
    <w:rsid w:val="00623B69"/>
    <w:rsid w:val="0065779C"/>
    <w:rsid w:val="00692180"/>
    <w:rsid w:val="006A5A54"/>
    <w:rsid w:val="006B783A"/>
    <w:rsid w:val="006C5211"/>
    <w:rsid w:val="006C5BC6"/>
    <w:rsid w:val="0070640B"/>
    <w:rsid w:val="00712A99"/>
    <w:rsid w:val="007306F0"/>
    <w:rsid w:val="0075271E"/>
    <w:rsid w:val="00774906"/>
    <w:rsid w:val="00781AF8"/>
    <w:rsid w:val="007A2185"/>
    <w:rsid w:val="007B3643"/>
    <w:rsid w:val="007C11AA"/>
    <w:rsid w:val="007C1D63"/>
    <w:rsid w:val="007E7FCE"/>
    <w:rsid w:val="00806009"/>
    <w:rsid w:val="008154CA"/>
    <w:rsid w:val="0081563E"/>
    <w:rsid w:val="008704F5"/>
    <w:rsid w:val="008811A6"/>
    <w:rsid w:val="00885671"/>
    <w:rsid w:val="008C751A"/>
    <w:rsid w:val="008F31B9"/>
    <w:rsid w:val="008F573B"/>
    <w:rsid w:val="00935000"/>
    <w:rsid w:val="00985283"/>
    <w:rsid w:val="009C0619"/>
    <w:rsid w:val="009F6D6E"/>
    <w:rsid w:val="00A2071A"/>
    <w:rsid w:val="00A26067"/>
    <w:rsid w:val="00A33CE6"/>
    <w:rsid w:val="00A543A6"/>
    <w:rsid w:val="00A61296"/>
    <w:rsid w:val="00A76144"/>
    <w:rsid w:val="00A829D2"/>
    <w:rsid w:val="00A856F7"/>
    <w:rsid w:val="00A9059E"/>
    <w:rsid w:val="00AB6BE9"/>
    <w:rsid w:val="00AC0C67"/>
    <w:rsid w:val="00B433D7"/>
    <w:rsid w:val="00B80201"/>
    <w:rsid w:val="00B92F19"/>
    <w:rsid w:val="00BA2F61"/>
    <w:rsid w:val="00BD18B7"/>
    <w:rsid w:val="00C05466"/>
    <w:rsid w:val="00C26B89"/>
    <w:rsid w:val="00C4702E"/>
    <w:rsid w:val="00CA7B36"/>
    <w:rsid w:val="00CD54D3"/>
    <w:rsid w:val="00CD5FBA"/>
    <w:rsid w:val="00CE4344"/>
    <w:rsid w:val="00CE60E0"/>
    <w:rsid w:val="00CF09C5"/>
    <w:rsid w:val="00D31052"/>
    <w:rsid w:val="00D60AE4"/>
    <w:rsid w:val="00D74617"/>
    <w:rsid w:val="00D80CFA"/>
    <w:rsid w:val="00DD4AB9"/>
    <w:rsid w:val="00DE4A83"/>
    <w:rsid w:val="00DE68EB"/>
    <w:rsid w:val="00DF4330"/>
    <w:rsid w:val="00E016D9"/>
    <w:rsid w:val="00E235B5"/>
    <w:rsid w:val="00E319B5"/>
    <w:rsid w:val="00E32D47"/>
    <w:rsid w:val="00EE0099"/>
    <w:rsid w:val="00EE2965"/>
    <w:rsid w:val="00EE6165"/>
    <w:rsid w:val="00F1280F"/>
    <w:rsid w:val="00F30DB9"/>
    <w:rsid w:val="00F36ACB"/>
    <w:rsid w:val="00F373FB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E886-EE32-493B-AC0C-36F464B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4D4"/>
    <w:pPr>
      <w:spacing w:line="24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5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BARBARA.WALASZYNSKA</dc:creator>
  <cp:keywords/>
  <dc:description/>
  <cp:lastModifiedBy>ANNA.PIETRUSZKA</cp:lastModifiedBy>
  <cp:revision>10</cp:revision>
  <cp:lastPrinted>2017-10-03T07:19:00Z</cp:lastPrinted>
  <dcterms:created xsi:type="dcterms:W3CDTF">2017-10-03T07:03:00Z</dcterms:created>
  <dcterms:modified xsi:type="dcterms:W3CDTF">2020-04-28T08:34:00Z</dcterms:modified>
</cp:coreProperties>
</file>