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B38E4" w14:textId="576A312D" w:rsidR="009F0F89" w:rsidRDefault="009F0F89" w:rsidP="009F0F89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BR.0022.293.2024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26 marca 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2DF27EFC" w14:textId="77777777" w:rsidR="009F0F89" w:rsidRDefault="009F0F89" w:rsidP="009F0F89">
      <w:pPr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4AFE62A3" w14:textId="77777777" w:rsidR="009F0F89" w:rsidRDefault="009F0F89" w:rsidP="009F0F89">
      <w:pPr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1C1ADFEF" w14:textId="77777777" w:rsidR="009F0F89" w:rsidRDefault="009F0F89" w:rsidP="009F0F89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4E0D89B2" w14:textId="77777777" w:rsidR="009F0F89" w:rsidRDefault="009F0F89" w:rsidP="009F0F89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78686281" w14:textId="77777777" w:rsidR="009F0F89" w:rsidRDefault="009F0F89" w:rsidP="009F0F89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5797DDD5" w14:textId="77777777" w:rsidR="009F0F89" w:rsidRDefault="009F0F89" w:rsidP="009F0F89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78260EAA" w14:textId="76EBF755" w:rsidR="009F0F89" w:rsidRDefault="009F0F89" w:rsidP="009F0F89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27 marca br. (środa) o godz. </w:t>
      </w:r>
      <w:r w:rsidR="00FE20FB">
        <w:rPr>
          <w:rFonts w:ascii="Arial" w:hAnsi="Arial" w:cs="Arial"/>
          <w:b/>
          <w:sz w:val="24"/>
          <w:szCs w:val="24"/>
          <w:u w:val="single"/>
          <w:lang w:eastAsia="pl-PL"/>
        </w:rPr>
        <w:t>7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:</w:t>
      </w:r>
      <w:r w:rsidR="00FE20FB">
        <w:rPr>
          <w:rFonts w:ascii="Arial" w:hAnsi="Arial" w:cs="Arial"/>
          <w:b/>
          <w:sz w:val="24"/>
          <w:szCs w:val="24"/>
          <w:u w:val="single"/>
          <w:lang w:eastAsia="pl-PL"/>
        </w:rPr>
        <w:t>3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670D8B3D" w14:textId="77777777" w:rsidR="009F0F89" w:rsidRDefault="009F0F89" w:rsidP="009F0F89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0DA38A31" w14:textId="34B454A7" w:rsidR="009F0F89" w:rsidRDefault="009F0F89" w:rsidP="009F0F89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293 posiedzenia Zarządu Powiatu Mieleckiego:</w:t>
      </w:r>
      <w:bookmarkStart w:id="0" w:name="_Hlk130388346"/>
    </w:p>
    <w:p w14:paraId="4CD10B0C" w14:textId="7F92F04D" w:rsidR="00FE20FB" w:rsidRDefault="00FE20FB" w:rsidP="00FE20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Pr="00CA405B">
        <w:t xml:space="preserve"> </w:t>
      </w:r>
      <w:r w:rsidRPr="00CA405B">
        <w:rPr>
          <w:rFonts w:ascii="Arial" w:hAnsi="Arial" w:cs="Arial"/>
          <w:sz w:val="24"/>
          <w:szCs w:val="24"/>
        </w:rPr>
        <w:t>w sprawie przedstawienia Radzie Powiatu Mieleckiego oraz Regionalnej Izbie Obrachunkowej</w:t>
      </w:r>
      <w:r>
        <w:rPr>
          <w:rFonts w:ascii="Arial" w:hAnsi="Arial" w:cs="Arial"/>
          <w:sz w:val="24"/>
          <w:szCs w:val="24"/>
        </w:rPr>
        <w:t xml:space="preserve"> </w:t>
      </w:r>
      <w:r w:rsidRPr="00CA405B">
        <w:rPr>
          <w:rFonts w:ascii="Arial" w:hAnsi="Arial" w:cs="Arial"/>
          <w:sz w:val="24"/>
          <w:szCs w:val="24"/>
        </w:rPr>
        <w:t>sprawozdań i informacji dotyczących wykonania budżetu</w:t>
      </w:r>
      <w:r>
        <w:rPr>
          <w:rFonts w:ascii="Arial" w:hAnsi="Arial" w:cs="Arial"/>
          <w:sz w:val="24"/>
          <w:szCs w:val="24"/>
        </w:rPr>
        <w:t xml:space="preserve"> </w:t>
      </w:r>
      <w:r w:rsidRPr="00CA405B">
        <w:rPr>
          <w:rFonts w:ascii="Arial" w:hAnsi="Arial" w:cs="Arial"/>
          <w:sz w:val="24"/>
          <w:szCs w:val="24"/>
        </w:rPr>
        <w:t>Powiatu Mieleckiego za 2023 rok</w:t>
      </w:r>
      <w:r>
        <w:rPr>
          <w:rFonts w:ascii="Arial" w:hAnsi="Arial" w:cs="Arial"/>
          <w:sz w:val="24"/>
          <w:szCs w:val="24"/>
        </w:rPr>
        <w:t>.</w:t>
      </w:r>
    </w:p>
    <w:p w14:paraId="459988B4" w14:textId="15E15DE8" w:rsidR="00586DBB" w:rsidRPr="00586DBB" w:rsidRDefault="00586DBB" w:rsidP="00586DB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Szpitala Specjalistycznego im. Edmunda Biernackiego w Mielcu w zakresie zbiorczej informacji o zawartych umowach wydzierżawiania pomieszczeń szpitalnych  w 2023r. i wielkości miesięcznych przychodów z tego tytułu. </w:t>
      </w:r>
    </w:p>
    <w:p w14:paraId="4743E40E" w14:textId="77777777" w:rsidR="00FE20FB" w:rsidRDefault="00FE20FB" w:rsidP="00FE20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Pr="00CA405B">
        <w:t xml:space="preserve"> </w:t>
      </w:r>
      <w:r w:rsidRPr="00CA405B">
        <w:rPr>
          <w:rFonts w:ascii="Arial" w:hAnsi="Arial" w:cs="Arial"/>
          <w:sz w:val="24"/>
          <w:szCs w:val="24"/>
        </w:rPr>
        <w:t>w sprawie wprowadzenia zmian w budżecie na 2024 rok</w:t>
      </w:r>
      <w:r>
        <w:rPr>
          <w:rFonts w:ascii="Arial" w:hAnsi="Arial" w:cs="Arial"/>
          <w:sz w:val="24"/>
          <w:szCs w:val="24"/>
        </w:rPr>
        <w:t>.</w:t>
      </w:r>
    </w:p>
    <w:p w14:paraId="1290BF96" w14:textId="77777777" w:rsidR="00FE20FB" w:rsidRDefault="00FE20FB" w:rsidP="00FE20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Pr="00CA405B">
        <w:t xml:space="preserve"> </w:t>
      </w:r>
      <w:r w:rsidRPr="00CA405B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>
        <w:rPr>
          <w:rFonts w:ascii="Arial" w:hAnsi="Arial" w:cs="Arial"/>
          <w:sz w:val="24"/>
          <w:szCs w:val="24"/>
        </w:rPr>
        <w:t>.</w:t>
      </w:r>
    </w:p>
    <w:p w14:paraId="56129071" w14:textId="77777777" w:rsidR="00FE20FB" w:rsidRDefault="00FE20FB" w:rsidP="00FE20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CA405B">
        <w:rPr>
          <w:rFonts w:ascii="Arial" w:hAnsi="Arial" w:cs="Arial"/>
          <w:sz w:val="24"/>
          <w:szCs w:val="24"/>
        </w:rPr>
        <w:t>w sprawie zmiany planu finansowego dla wydzielonego rachunku środków pochodzących z Funduszu Pomocy</w:t>
      </w:r>
      <w:r>
        <w:rPr>
          <w:rFonts w:ascii="Arial" w:hAnsi="Arial" w:cs="Arial"/>
          <w:sz w:val="24"/>
          <w:szCs w:val="24"/>
        </w:rPr>
        <w:t>.</w:t>
      </w:r>
    </w:p>
    <w:p w14:paraId="213C2CAC" w14:textId="77777777" w:rsidR="00FE20FB" w:rsidRDefault="00FE20FB" w:rsidP="00FE20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82472E">
        <w:rPr>
          <w:rFonts w:ascii="Arial" w:hAnsi="Arial" w:cs="Arial"/>
          <w:sz w:val="24"/>
          <w:szCs w:val="24"/>
        </w:rPr>
        <w:t>w sprawie przedstawienia Radzie Powiatu Mieleckiego informacji z wykonania planu finansowego wydzielonego rachunku  środków  Funduszu Pomocy  za 2023 rok</w:t>
      </w:r>
      <w:r>
        <w:rPr>
          <w:rFonts w:ascii="Arial" w:hAnsi="Arial" w:cs="Arial"/>
          <w:sz w:val="24"/>
          <w:szCs w:val="24"/>
        </w:rPr>
        <w:t>.</w:t>
      </w:r>
    </w:p>
    <w:p w14:paraId="0A6A8D96" w14:textId="77777777" w:rsidR="00FE20FB" w:rsidRDefault="00FE20FB" w:rsidP="00FE20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82472E">
        <w:rPr>
          <w:rFonts w:ascii="Arial" w:hAnsi="Arial" w:cs="Arial"/>
          <w:sz w:val="24"/>
          <w:szCs w:val="24"/>
        </w:rPr>
        <w:t>w sprawie zaniechania realizacji  rozpoczętej inwestycji</w:t>
      </w:r>
    </w:p>
    <w:p w14:paraId="092CF8E6" w14:textId="0B1D9F07" w:rsidR="00064A8A" w:rsidRDefault="00064A8A" w:rsidP="00FE20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064A8A">
        <w:rPr>
          <w:rFonts w:ascii="Arial" w:hAnsi="Arial" w:cs="Arial"/>
          <w:sz w:val="24"/>
          <w:szCs w:val="24"/>
        </w:rPr>
        <w:t>w sprawie ogłoszenia otwartego konkursu ofert na zlecanie w formie wsparcia przez Powiat Mielecki w roku 2024 realizacji zadań z zakresu rehabilitacji społecznej osób niepełnosprawnych fundacjom oraz organizacjom pozarządowym.</w:t>
      </w:r>
    </w:p>
    <w:p w14:paraId="6A50B483" w14:textId="77777777" w:rsidR="00064A8A" w:rsidRDefault="00064A8A" w:rsidP="00064A8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276F5A">
        <w:rPr>
          <w:rFonts w:ascii="Arial" w:hAnsi="Arial" w:cs="Arial"/>
          <w:sz w:val="24"/>
          <w:szCs w:val="24"/>
        </w:rPr>
        <w:t>w sprawie wyrażenia zgody dla PGE Dystrybucja S.A. na czasowe zajęcie nieruchomości stanowiącej własność Powiatu Mieleckiego.</w:t>
      </w:r>
    </w:p>
    <w:p w14:paraId="78A24ECA" w14:textId="42D8C2B4" w:rsidR="00064A8A" w:rsidRPr="00064A8A" w:rsidRDefault="00064A8A" w:rsidP="00064A8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07466C">
        <w:rPr>
          <w:rFonts w:ascii="Arial" w:hAnsi="Arial" w:cs="Arial"/>
          <w:sz w:val="24"/>
          <w:szCs w:val="24"/>
        </w:rPr>
        <w:t>w sprawie powołania stałej Komisji ds. szacowania szkód powstałych wskutek klęski żywiołowej w infrastrukturze komunalnej Powiatu Mieleckiego</w:t>
      </w:r>
      <w:r>
        <w:rPr>
          <w:rFonts w:ascii="Arial" w:hAnsi="Arial" w:cs="Arial"/>
          <w:sz w:val="24"/>
          <w:szCs w:val="24"/>
        </w:rPr>
        <w:t>.</w:t>
      </w:r>
    </w:p>
    <w:p w14:paraId="21A5F4FD" w14:textId="2D835C5F" w:rsidR="00064A8A" w:rsidRDefault="00064A8A" w:rsidP="00CA40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064A8A">
        <w:rPr>
          <w:rFonts w:ascii="Arial" w:hAnsi="Arial" w:cs="Arial"/>
          <w:sz w:val="24"/>
          <w:szCs w:val="24"/>
        </w:rPr>
        <w:t>w sprawie określenia sposobu postępowania z ofertami złożonymi w trybie art. 19a ustawy  o działalności pożytku publicznego i o wolontariacie, w tym dokonania oceny formalnej i merytorycznej złożonych ofert oraz oceny celowości realizacji zadań publicznych</w:t>
      </w:r>
      <w:r>
        <w:rPr>
          <w:rFonts w:ascii="Arial" w:hAnsi="Arial" w:cs="Arial"/>
          <w:sz w:val="24"/>
          <w:szCs w:val="24"/>
        </w:rPr>
        <w:t>.</w:t>
      </w:r>
    </w:p>
    <w:p w14:paraId="2507BECE" w14:textId="730B55E6" w:rsidR="00A03DD8" w:rsidRPr="00A34E82" w:rsidRDefault="00064A8A" w:rsidP="00A03DD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Informacja dotycząca oferty edukacyjnej na rok szkolny 2024/2025 w szkołach ponadpodstawowych oraz szkołach dla dorosłych dla których organem prowadzącym jest Powiat Mielecki.</w:t>
      </w:r>
    </w:p>
    <w:p w14:paraId="001E1D0D" w14:textId="2A8D87E1" w:rsidR="009F0F89" w:rsidRPr="009F0F89" w:rsidRDefault="009F0F89" w:rsidP="009F0F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</w:t>
      </w:r>
      <w:r w:rsidRPr="009F0F89">
        <w:rPr>
          <w:rFonts w:ascii="Arial" w:hAnsi="Arial" w:cs="Arial"/>
          <w:sz w:val="24"/>
          <w:szCs w:val="24"/>
        </w:rPr>
        <w:t>Dyrektor</w:t>
      </w:r>
      <w:r>
        <w:rPr>
          <w:rFonts w:ascii="Arial" w:hAnsi="Arial" w:cs="Arial"/>
          <w:sz w:val="24"/>
          <w:szCs w:val="24"/>
        </w:rPr>
        <w:t>a</w:t>
      </w:r>
      <w:r w:rsidRPr="009F0F89">
        <w:rPr>
          <w:rFonts w:ascii="Arial" w:hAnsi="Arial" w:cs="Arial"/>
          <w:sz w:val="24"/>
          <w:szCs w:val="24"/>
        </w:rPr>
        <w:t xml:space="preserve"> Powiatowej Stacji Sanitarno-Epidemiologicznej w Mielcu</w:t>
      </w:r>
      <w:r>
        <w:rPr>
          <w:rFonts w:ascii="Arial" w:hAnsi="Arial" w:cs="Arial"/>
          <w:sz w:val="24"/>
          <w:szCs w:val="24"/>
        </w:rPr>
        <w:t xml:space="preserve"> w sprawie </w:t>
      </w:r>
      <w:r w:rsidRPr="009F0F89">
        <w:rPr>
          <w:rFonts w:ascii="Arial" w:hAnsi="Arial" w:cs="Arial"/>
          <w:sz w:val="24"/>
          <w:szCs w:val="24"/>
        </w:rPr>
        <w:t>wniosk</w:t>
      </w:r>
      <w:r>
        <w:rPr>
          <w:rFonts w:ascii="Arial" w:hAnsi="Arial" w:cs="Arial"/>
          <w:sz w:val="24"/>
          <w:szCs w:val="24"/>
        </w:rPr>
        <w:t>u</w:t>
      </w:r>
      <w:r w:rsidRPr="009F0F89">
        <w:rPr>
          <w:rFonts w:ascii="Arial" w:hAnsi="Arial" w:cs="Arial"/>
          <w:sz w:val="24"/>
          <w:szCs w:val="24"/>
        </w:rPr>
        <w:t xml:space="preserve"> o przekazanie własności nieruchomości</w:t>
      </w:r>
      <w:r>
        <w:rPr>
          <w:rFonts w:ascii="Arial" w:hAnsi="Arial" w:cs="Arial"/>
          <w:sz w:val="24"/>
          <w:szCs w:val="24"/>
        </w:rPr>
        <w:t xml:space="preserve"> </w:t>
      </w:r>
      <w:r w:rsidRPr="009F0F89">
        <w:rPr>
          <w:rFonts w:ascii="Arial" w:hAnsi="Arial" w:cs="Arial"/>
          <w:sz w:val="24"/>
          <w:szCs w:val="24"/>
        </w:rPr>
        <w:t xml:space="preserve">przy </w:t>
      </w:r>
      <w:r>
        <w:rPr>
          <w:rFonts w:ascii="Arial" w:hAnsi="Arial" w:cs="Arial"/>
          <w:sz w:val="24"/>
          <w:szCs w:val="24"/>
        </w:rPr>
        <w:br/>
      </w:r>
      <w:r w:rsidRPr="009F0F89">
        <w:rPr>
          <w:rFonts w:ascii="Arial" w:hAnsi="Arial" w:cs="Arial"/>
          <w:sz w:val="24"/>
          <w:szCs w:val="24"/>
        </w:rPr>
        <w:t>ul. Skłodowskiej-Curie 8</w:t>
      </w:r>
      <w:r>
        <w:rPr>
          <w:rFonts w:ascii="Arial" w:hAnsi="Arial" w:cs="Arial"/>
          <w:sz w:val="24"/>
          <w:szCs w:val="24"/>
        </w:rPr>
        <w:t xml:space="preserve"> w Mielcu.</w:t>
      </w:r>
    </w:p>
    <w:p w14:paraId="1F7DD04A" w14:textId="1FED7C0B" w:rsidR="009F0F89" w:rsidRPr="009F0F89" w:rsidRDefault="009F0F89" w:rsidP="0007466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  <w:sz w:val="24"/>
          <w:szCs w:val="24"/>
        </w:rPr>
        <w:t>e.</w:t>
      </w:r>
    </w:p>
    <w:p w14:paraId="49D0AD8A" w14:textId="77777777" w:rsidR="009F0F89" w:rsidRDefault="009F0F89" w:rsidP="009F0F89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9E586E" w14:textId="77777777" w:rsidR="009F0F89" w:rsidRDefault="009F0F89" w:rsidP="009F0F8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                      </w:t>
      </w:r>
    </w:p>
    <w:p w14:paraId="06B350E0" w14:textId="77777777" w:rsidR="009F0F89" w:rsidRDefault="009F0F89" w:rsidP="009F0F89">
      <w:pPr>
        <w:jc w:val="both"/>
        <w:rPr>
          <w:rFonts w:ascii="Arial" w:hAnsi="Arial" w:cs="Arial"/>
          <w:i/>
          <w:sz w:val="24"/>
          <w:szCs w:val="24"/>
        </w:rPr>
      </w:pPr>
    </w:p>
    <w:p w14:paraId="28325DD8" w14:textId="77777777" w:rsidR="009F0F89" w:rsidRDefault="009F0F89" w:rsidP="009F0F89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2F46F159" w14:textId="77777777" w:rsidR="009F0F89" w:rsidRDefault="009F0F89" w:rsidP="009F0F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Stanisław Lonczak</w:t>
      </w:r>
    </w:p>
    <w:p w14:paraId="4FA5C0EB" w14:textId="77777777" w:rsidR="009F0F89" w:rsidRDefault="009F0F89" w:rsidP="009F0F89"/>
    <w:p w14:paraId="64BA3B6A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12B46"/>
    <w:multiLevelType w:val="hybridMultilevel"/>
    <w:tmpl w:val="02FCDD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86F1A"/>
    <w:multiLevelType w:val="hybridMultilevel"/>
    <w:tmpl w:val="B260B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78179">
    <w:abstractNumId w:val="1"/>
  </w:num>
  <w:num w:numId="2" w16cid:durableId="1188059552">
    <w:abstractNumId w:val="1"/>
  </w:num>
  <w:num w:numId="3" w16cid:durableId="133911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D6"/>
    <w:rsid w:val="000047BB"/>
    <w:rsid w:val="00064A8A"/>
    <w:rsid w:val="0007466C"/>
    <w:rsid w:val="00276F5A"/>
    <w:rsid w:val="002B3BBA"/>
    <w:rsid w:val="00441749"/>
    <w:rsid w:val="00445718"/>
    <w:rsid w:val="004C11D3"/>
    <w:rsid w:val="00513207"/>
    <w:rsid w:val="00586DBB"/>
    <w:rsid w:val="007A282C"/>
    <w:rsid w:val="0082472E"/>
    <w:rsid w:val="008555D6"/>
    <w:rsid w:val="009F0F89"/>
    <w:rsid w:val="00A03DD8"/>
    <w:rsid w:val="00A34E82"/>
    <w:rsid w:val="00A52727"/>
    <w:rsid w:val="00B17DB3"/>
    <w:rsid w:val="00B21707"/>
    <w:rsid w:val="00CA405B"/>
    <w:rsid w:val="00CD3A8C"/>
    <w:rsid w:val="00D50BD4"/>
    <w:rsid w:val="00DE77A1"/>
    <w:rsid w:val="00E94A72"/>
    <w:rsid w:val="00F44EA2"/>
    <w:rsid w:val="00FC352B"/>
    <w:rsid w:val="00F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8D66"/>
  <w15:chartTrackingRefBased/>
  <w15:docId w15:val="{39E03FC7-001E-45A6-BE78-D24FD7DB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F8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F89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14</cp:revision>
  <dcterms:created xsi:type="dcterms:W3CDTF">2024-03-26T09:06:00Z</dcterms:created>
  <dcterms:modified xsi:type="dcterms:W3CDTF">2024-03-26T11:42:00Z</dcterms:modified>
</cp:coreProperties>
</file>