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88568" w14:textId="26BB3101" w:rsidR="00F87FD1" w:rsidRDefault="00F87FD1" w:rsidP="00F87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BR.0022.10.2024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28 czerwca 2024 roku </w:t>
      </w:r>
      <w:r>
        <w:rPr>
          <w:rFonts w:ascii="Arial" w:hAnsi="Arial" w:cs="Arial"/>
          <w:sz w:val="24"/>
          <w:szCs w:val="24"/>
        </w:rPr>
        <w:tab/>
      </w:r>
    </w:p>
    <w:p w14:paraId="46D2D573" w14:textId="77777777" w:rsidR="00F87FD1" w:rsidRDefault="00F87FD1" w:rsidP="00F87FD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1B9B2A52" w14:textId="77777777" w:rsidR="00F87FD1" w:rsidRDefault="00F87FD1" w:rsidP="00F87FD1">
      <w:pPr>
        <w:rPr>
          <w:rFonts w:ascii="Arial" w:hAnsi="Arial" w:cs="Arial"/>
          <w:sz w:val="24"/>
          <w:szCs w:val="24"/>
        </w:rPr>
      </w:pPr>
    </w:p>
    <w:p w14:paraId="2AB34F14" w14:textId="77777777" w:rsidR="00F87FD1" w:rsidRDefault="00F87FD1" w:rsidP="00F87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1E0BB432" w14:textId="7653C961" w:rsidR="00F87FD1" w:rsidRPr="006C144E" w:rsidRDefault="00F87FD1" w:rsidP="006C144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7C30D411" w14:textId="07617C29" w:rsidR="00F87FD1" w:rsidRDefault="00F87FD1" w:rsidP="006C14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01 lipca br. (poniedziałek) o godz. 8:00</w:t>
      </w:r>
      <w:r>
        <w:rPr>
          <w:rFonts w:ascii="Arial" w:hAnsi="Arial" w:cs="Arial"/>
          <w:sz w:val="24"/>
          <w:szCs w:val="24"/>
        </w:rPr>
        <w:t xml:space="preserve"> w siedzibie Starostwa Powiatowego w Mielcu przy ul. Wyspiańskiego 6 w gabinecie Starosty odbędzie się posiedzenie Zarządu Powiatu Mieleckiego. </w:t>
      </w:r>
    </w:p>
    <w:p w14:paraId="2F0A4439" w14:textId="77777777" w:rsidR="006C144E" w:rsidRPr="006C144E" w:rsidRDefault="006C144E" w:rsidP="006C144E">
      <w:pPr>
        <w:jc w:val="both"/>
        <w:rPr>
          <w:rFonts w:ascii="Arial" w:hAnsi="Arial" w:cs="Arial"/>
          <w:sz w:val="24"/>
          <w:szCs w:val="24"/>
        </w:rPr>
      </w:pPr>
    </w:p>
    <w:p w14:paraId="78449C37" w14:textId="6B9AA372" w:rsidR="00F87FD1" w:rsidRDefault="00F87FD1" w:rsidP="00F87FD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10 posiedzenia Zarządu Powiatu Mieleckiego:</w:t>
      </w:r>
    </w:p>
    <w:p w14:paraId="251D604A" w14:textId="1CAD865B" w:rsidR="00FB664D" w:rsidRDefault="00FB664D" w:rsidP="00F87FD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protokołów.</w:t>
      </w:r>
    </w:p>
    <w:p w14:paraId="0716A2EA" w14:textId="389AC8FD" w:rsidR="00F87FD1" w:rsidRDefault="001733C7" w:rsidP="00F87FD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Powiatowego Urzędu Pracy w sprawie </w:t>
      </w:r>
      <w:r w:rsidRPr="001733C7">
        <w:rPr>
          <w:rFonts w:ascii="Arial" w:hAnsi="Arial" w:cs="Arial"/>
          <w:sz w:val="24"/>
          <w:szCs w:val="24"/>
        </w:rPr>
        <w:t>pozyskiwania pozabudżetowych środków finansowych krajowych i zagranicznych w tym z funduszy europejskich</w:t>
      </w:r>
      <w:r>
        <w:rPr>
          <w:rFonts w:ascii="Arial" w:hAnsi="Arial" w:cs="Arial"/>
          <w:sz w:val="24"/>
          <w:szCs w:val="24"/>
        </w:rPr>
        <w:t>.</w:t>
      </w:r>
    </w:p>
    <w:p w14:paraId="15A0E78F" w14:textId="20761007" w:rsidR="003402BE" w:rsidRDefault="003402BE" w:rsidP="001733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402BE">
        <w:rPr>
          <w:rFonts w:ascii="Arial" w:hAnsi="Arial" w:cs="Arial"/>
          <w:sz w:val="24"/>
          <w:szCs w:val="24"/>
        </w:rPr>
        <w:t>Podjęcie uchwały w sprawie wyrażenia opinii dotyczącej realizacji inwestycji drogowej pn. „Budowa drogi publicznej klasy/dojazdowa, kategorii/gminna, wraz z obiektami - urządzeniami drogi i drogowymi obiektami inżynierskimi (przepustami) – od kilometra 0+000,00 do kilometra 0+607,50 (między innymi</w:t>
      </w:r>
      <w:r>
        <w:rPr>
          <w:rFonts w:ascii="Arial" w:hAnsi="Arial" w:cs="Arial"/>
          <w:sz w:val="24"/>
          <w:szCs w:val="24"/>
        </w:rPr>
        <w:t xml:space="preserve"> </w:t>
      </w:r>
      <w:r w:rsidRPr="003402BE">
        <w:rPr>
          <w:rFonts w:ascii="Arial" w:hAnsi="Arial" w:cs="Arial"/>
          <w:sz w:val="24"/>
          <w:szCs w:val="24"/>
        </w:rPr>
        <w:t>w śladzie drogi gminnej wewnętrznej); w miejscowości Mielec (województwo/PODKARPACKIE,</w:t>
      </w:r>
      <w:r>
        <w:rPr>
          <w:rFonts w:ascii="Arial" w:hAnsi="Arial" w:cs="Arial"/>
          <w:sz w:val="24"/>
          <w:szCs w:val="24"/>
        </w:rPr>
        <w:t xml:space="preserve"> </w:t>
      </w:r>
      <w:r w:rsidRPr="003402BE">
        <w:rPr>
          <w:rFonts w:ascii="Arial" w:hAnsi="Arial" w:cs="Arial"/>
          <w:sz w:val="24"/>
          <w:szCs w:val="24"/>
        </w:rPr>
        <w:t>powiat/MIELECKI,</w:t>
      </w:r>
      <w:r>
        <w:rPr>
          <w:rFonts w:ascii="Arial" w:hAnsi="Arial" w:cs="Arial"/>
          <w:sz w:val="24"/>
          <w:szCs w:val="24"/>
        </w:rPr>
        <w:t xml:space="preserve"> </w:t>
      </w:r>
      <w:r w:rsidRPr="003402BE">
        <w:rPr>
          <w:rFonts w:ascii="Arial" w:hAnsi="Arial" w:cs="Arial"/>
          <w:sz w:val="24"/>
          <w:szCs w:val="24"/>
        </w:rPr>
        <w:t>jednostka</w:t>
      </w:r>
      <w:r>
        <w:rPr>
          <w:rFonts w:ascii="Arial" w:hAnsi="Arial" w:cs="Arial"/>
          <w:sz w:val="24"/>
          <w:szCs w:val="24"/>
        </w:rPr>
        <w:t xml:space="preserve"> </w:t>
      </w:r>
      <w:r w:rsidRPr="003402BE">
        <w:rPr>
          <w:rFonts w:ascii="Arial" w:hAnsi="Arial" w:cs="Arial"/>
          <w:sz w:val="24"/>
          <w:szCs w:val="24"/>
        </w:rPr>
        <w:t>ewidencyjna/MIELEC, nazwa obrębu/SMOCZKA, numer obrębu/0005 oraz województwo/PODKARPACKIE,</w:t>
      </w:r>
      <w:r>
        <w:rPr>
          <w:rFonts w:ascii="Arial" w:hAnsi="Arial" w:cs="Arial"/>
          <w:sz w:val="24"/>
          <w:szCs w:val="24"/>
        </w:rPr>
        <w:t xml:space="preserve"> </w:t>
      </w:r>
      <w:r w:rsidRPr="003402BE">
        <w:rPr>
          <w:rFonts w:ascii="Arial" w:hAnsi="Arial" w:cs="Arial"/>
          <w:sz w:val="24"/>
          <w:szCs w:val="24"/>
        </w:rPr>
        <w:t>powiat/MIELECKI,</w:t>
      </w:r>
      <w:r>
        <w:rPr>
          <w:rFonts w:ascii="Arial" w:hAnsi="Arial" w:cs="Arial"/>
          <w:sz w:val="24"/>
          <w:szCs w:val="24"/>
        </w:rPr>
        <w:t xml:space="preserve"> </w:t>
      </w:r>
      <w:r w:rsidRPr="003402BE">
        <w:rPr>
          <w:rFonts w:ascii="Arial" w:hAnsi="Arial" w:cs="Arial"/>
          <w:sz w:val="24"/>
          <w:szCs w:val="24"/>
        </w:rPr>
        <w:t>jednostka ewidencyjna/MIELEC, nazwa obrębu/LASY, numer obrębu/0008)”.</w:t>
      </w:r>
    </w:p>
    <w:p w14:paraId="6C21A29A" w14:textId="58E0285F" w:rsidR="001733C7" w:rsidRDefault="001733C7" w:rsidP="001733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Zapoznanie się z wnioskiem Komisji Infrastruktury Rady Powiatu Mieleckiego </w:t>
      </w:r>
      <w:r w:rsidR="003402B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sprawie budowania przy drogach powiatowych chodników z masy mineralno-asfaltowej</w:t>
      </w:r>
    </w:p>
    <w:p w14:paraId="55EE6412" w14:textId="519C80FC" w:rsidR="001733C7" w:rsidRPr="001733C7" w:rsidRDefault="001733C7" w:rsidP="001733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733C7">
        <w:rPr>
          <w:rFonts w:ascii="Arial" w:hAnsi="Arial" w:cs="Arial"/>
          <w:sz w:val="24"/>
          <w:szCs w:val="24"/>
        </w:rPr>
        <w:t>Zapoznanie się z wnioskiem Komisji Infrastruktury Rady Powiatu Mieleckiego w sprawie</w:t>
      </w:r>
      <w:r>
        <w:rPr>
          <w:rFonts w:ascii="Arial" w:hAnsi="Arial" w:cs="Arial"/>
          <w:sz w:val="24"/>
          <w:szCs w:val="24"/>
        </w:rPr>
        <w:t xml:space="preserve"> podjęcia przez powiat rozmów z gminami w temacie zimowego utrzymania dróg powiatowych przez wszystkie gminy Powiatu Mieleckiego.</w:t>
      </w:r>
    </w:p>
    <w:p w14:paraId="0F18C0B5" w14:textId="2DA696A6" w:rsidR="00F87FD1" w:rsidRDefault="00F87FD1" w:rsidP="00F87FD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1733C7" w:rsidRPr="001733C7">
        <w:rPr>
          <w:rFonts w:ascii="Arial" w:hAnsi="Arial" w:cs="Arial"/>
          <w:sz w:val="24"/>
          <w:szCs w:val="24"/>
        </w:rPr>
        <w:t>w sprawie wyrażenia zgody na wynajęcie lokalu stanowiącego własność Powiatu Mieleckiego, znajdującego się w budynku przy ul. Kilińskiego 29 w Przecławiu, na rzecz "VITALIS OPTYK" Witold Chrabąszcz.</w:t>
      </w:r>
    </w:p>
    <w:p w14:paraId="43A59F5E" w14:textId="477A444B" w:rsidR="00F87FD1" w:rsidRDefault="00F87FD1" w:rsidP="00F87FD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FB664D" w:rsidRPr="00FB664D">
        <w:rPr>
          <w:rFonts w:ascii="Arial" w:hAnsi="Arial" w:cs="Arial"/>
          <w:sz w:val="24"/>
          <w:szCs w:val="24"/>
        </w:rPr>
        <w:t xml:space="preserve">w sprawie podjęcia działań zmierzających do nabycia od Województwa Podkarpackiego na rzecz Powiatu Mieleckiego nieruchomości lokalowej znajdującej się w budynku I Liceum Ogólnokształcącego im. Stanisława Konarskiego w Mielcu przy ul. Jędrusiów 1 oraz związanego z własnością tego lokalu udziałem w prawie własności zabudowanej w/w budynkiem działki nr 1814/10 poł. </w:t>
      </w:r>
      <w:proofErr w:type="spellStart"/>
      <w:r w:rsidR="00FB664D" w:rsidRPr="00FB664D">
        <w:rPr>
          <w:rFonts w:ascii="Arial" w:hAnsi="Arial" w:cs="Arial"/>
          <w:sz w:val="24"/>
          <w:szCs w:val="24"/>
        </w:rPr>
        <w:t>j.w</w:t>
      </w:r>
      <w:proofErr w:type="spellEnd"/>
      <w:r w:rsidR="00FB664D" w:rsidRPr="00FB664D">
        <w:rPr>
          <w:rFonts w:ascii="Arial" w:hAnsi="Arial" w:cs="Arial"/>
          <w:sz w:val="24"/>
          <w:szCs w:val="24"/>
        </w:rPr>
        <w:t>.</w:t>
      </w:r>
    </w:p>
    <w:p w14:paraId="43DFBB28" w14:textId="47E5CD3C" w:rsidR="00F87FD1" w:rsidRDefault="00F87FD1" w:rsidP="00F87FD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3E5F97" w:rsidRPr="003E5F97">
        <w:rPr>
          <w:rFonts w:ascii="Arial" w:hAnsi="Arial" w:cs="Arial"/>
          <w:sz w:val="24"/>
          <w:szCs w:val="24"/>
        </w:rPr>
        <w:t>w sprawie przyznania okresowych stypendiów sportowych Powiatu Mieleckiego.</w:t>
      </w:r>
    </w:p>
    <w:p w14:paraId="791BB77B" w14:textId="77777777" w:rsidR="00F87FD1" w:rsidRDefault="00F87FD1" w:rsidP="00F87FD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375AF49A" w14:textId="77777777" w:rsidR="00F87FD1" w:rsidRDefault="00F87FD1" w:rsidP="00F87FD1">
      <w:pPr>
        <w:jc w:val="both"/>
        <w:rPr>
          <w:rFonts w:ascii="Arial" w:hAnsi="Arial" w:cs="Arial"/>
          <w:sz w:val="20"/>
          <w:szCs w:val="20"/>
        </w:rPr>
      </w:pPr>
    </w:p>
    <w:p w14:paraId="376688CB" w14:textId="77777777" w:rsidR="00F87FD1" w:rsidRDefault="00F87FD1" w:rsidP="00F87F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0FF3C5D0" w14:textId="77777777" w:rsidR="00F87FD1" w:rsidRDefault="00F87FD1" w:rsidP="00F87FD1">
      <w:pPr>
        <w:jc w:val="both"/>
        <w:rPr>
          <w:rFonts w:ascii="Arial" w:hAnsi="Arial" w:cs="Arial"/>
          <w:sz w:val="24"/>
          <w:szCs w:val="24"/>
        </w:rPr>
      </w:pPr>
    </w:p>
    <w:p w14:paraId="15F88446" w14:textId="77777777" w:rsidR="00F87FD1" w:rsidRDefault="00F87FD1" w:rsidP="00F87F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Przewodniczący </w:t>
      </w:r>
    </w:p>
    <w:p w14:paraId="6AB51DD7" w14:textId="41E4F65A" w:rsidR="00441749" w:rsidRPr="006C144E" w:rsidRDefault="00F87FD1" w:rsidP="006C14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Kazimierz Gacek  </w:t>
      </w:r>
    </w:p>
    <w:sectPr w:rsidR="00441749" w:rsidRPr="006C144E" w:rsidSect="006C144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D7436"/>
    <w:multiLevelType w:val="hybridMultilevel"/>
    <w:tmpl w:val="2F32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6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28"/>
    <w:rsid w:val="000047BB"/>
    <w:rsid w:val="000F7EBA"/>
    <w:rsid w:val="001733C7"/>
    <w:rsid w:val="002B3BBA"/>
    <w:rsid w:val="00322D67"/>
    <w:rsid w:val="003402BE"/>
    <w:rsid w:val="003875AE"/>
    <w:rsid w:val="003E5F97"/>
    <w:rsid w:val="00441749"/>
    <w:rsid w:val="00445718"/>
    <w:rsid w:val="00464E28"/>
    <w:rsid w:val="004C11D3"/>
    <w:rsid w:val="00513207"/>
    <w:rsid w:val="00603285"/>
    <w:rsid w:val="006C144E"/>
    <w:rsid w:val="007A282C"/>
    <w:rsid w:val="00A52727"/>
    <w:rsid w:val="00B17DB3"/>
    <w:rsid w:val="00B21707"/>
    <w:rsid w:val="00DE77A1"/>
    <w:rsid w:val="00E94A72"/>
    <w:rsid w:val="00F44EA2"/>
    <w:rsid w:val="00F87FD1"/>
    <w:rsid w:val="00F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687A"/>
  <w15:chartTrackingRefBased/>
  <w15:docId w15:val="{59C3BC94-6746-4A57-8412-5C0ECE42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FD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FD1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6</cp:revision>
  <dcterms:created xsi:type="dcterms:W3CDTF">2024-06-28T06:17:00Z</dcterms:created>
  <dcterms:modified xsi:type="dcterms:W3CDTF">2024-06-28T07:28:00Z</dcterms:modified>
</cp:coreProperties>
</file>