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C204BF" w:rsidRDefault="00C204B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C204BF" w:rsidRDefault="00C204B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Default="00AC52CF" w:rsidP="00C204B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594365" w:rsidRPr="00594365">
        <w:rPr>
          <w:rFonts w:ascii="Arial" w:eastAsia="Times New Roman" w:hAnsi="Arial" w:cs="Arial"/>
          <w:b/>
          <w:i/>
          <w:lang w:eastAsia="pl-PL"/>
        </w:rPr>
        <w:t>„Zagospodarowanie poscaleniowe w zakresie budowy lub przebudowy dróg poscaleniowych wraz z przepustami pod drogami i zjazdami do działek, renowacji rowów melioracyjnych, rekultywacji gruntów</w:t>
      </w:r>
      <w:r w:rsidR="003E305E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3E305E" w:rsidRPr="003E305E">
        <w:rPr>
          <w:rFonts w:ascii="Arial" w:eastAsia="Times New Roman" w:hAnsi="Arial" w:cs="Arial"/>
          <w:b/>
          <w:i/>
          <w:lang w:eastAsia="pl-PL"/>
        </w:rPr>
        <w:t>– ETAP II i III</w:t>
      </w:r>
      <w:r w:rsidR="00594365" w:rsidRPr="00594365">
        <w:rPr>
          <w:rFonts w:ascii="Arial" w:eastAsia="Times New Roman" w:hAnsi="Arial" w:cs="Arial"/>
          <w:b/>
          <w:i/>
          <w:lang w:eastAsia="pl-PL"/>
        </w:rPr>
        <w:t>” w ramach projektu „Scalanie gruntów wsi Zachwiejów i</w:t>
      </w:r>
      <w:r w:rsidR="00594365">
        <w:rPr>
          <w:rFonts w:ascii="Arial" w:eastAsia="Times New Roman" w:hAnsi="Arial" w:cs="Arial"/>
          <w:b/>
          <w:i/>
          <w:lang w:eastAsia="pl-PL"/>
        </w:rPr>
        <w:t xml:space="preserve"> Zarównie, gmina Padew Narodowa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446247">
        <w:rPr>
          <w:rFonts w:ascii="Arial" w:eastAsia="Times New Roman" w:hAnsi="Arial" w:cs="Arial"/>
          <w:b/>
          <w:i/>
          <w:lang w:eastAsia="pl-PL"/>
        </w:rPr>
        <w:t xml:space="preserve"> WA.272.1.</w:t>
      </w:r>
      <w:r w:rsidR="009D3DCB">
        <w:rPr>
          <w:rFonts w:ascii="Arial" w:eastAsia="Times New Roman" w:hAnsi="Arial" w:cs="Arial"/>
          <w:b/>
          <w:i/>
          <w:lang w:eastAsia="pl-PL"/>
        </w:rPr>
        <w:t>9</w:t>
      </w:r>
      <w:r w:rsidR="00594365">
        <w:rPr>
          <w:rFonts w:ascii="Arial" w:eastAsia="Times New Roman" w:hAnsi="Arial" w:cs="Arial"/>
          <w:b/>
          <w:i/>
          <w:lang w:eastAsia="pl-PL"/>
        </w:rPr>
        <w:t>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C204BF">
        <w:rPr>
          <w:rFonts w:ascii="Arial" w:hAnsi="Arial" w:cs="Arial"/>
          <w:sz w:val="21"/>
          <w:szCs w:val="21"/>
        </w:rPr>
        <w:t>9</w:t>
      </w:r>
      <w:r w:rsidR="005B2863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C204BF">
        <w:rPr>
          <w:rFonts w:ascii="Arial" w:hAnsi="Arial" w:cs="Arial"/>
          <w:sz w:val="21"/>
          <w:szCs w:val="21"/>
        </w:rPr>
        <w:t>1843</w:t>
      </w:r>
      <w:r w:rsidR="00594365">
        <w:rPr>
          <w:rFonts w:ascii="Arial" w:hAnsi="Arial" w:cs="Arial"/>
          <w:sz w:val="21"/>
          <w:szCs w:val="21"/>
        </w:rPr>
        <w:t>) zwaną w </w:t>
      </w:r>
      <w:r>
        <w:rPr>
          <w:rFonts w:ascii="Arial" w:hAnsi="Arial" w:cs="Arial"/>
          <w:sz w:val="21"/>
          <w:szCs w:val="21"/>
        </w:rPr>
        <w:t>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C204BF" w:rsidRPr="00935D5E" w:rsidRDefault="00C204BF" w:rsidP="00C204BF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C204BF" w:rsidRDefault="00C204B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lastRenderedPageBreak/>
        <w:t>albo</w:t>
      </w:r>
    </w:p>
    <w:p w:rsidR="00C204BF" w:rsidRPr="00935D5E" w:rsidRDefault="00C204B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>zaleganiu z uiszczaniem podatków, opłat lub składek na ubezpieczenia społeczne lub 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5B2863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WYKONANYCH ROBÓT BUDOWLANYCH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Default="00AC52CF" w:rsidP="005F4246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„</w:t>
      </w:r>
      <w:r w:rsidR="00594365" w:rsidRPr="00594365">
        <w:rPr>
          <w:rFonts w:ascii="Arial" w:eastAsia="Times New Roman" w:hAnsi="Arial" w:cs="Arial"/>
          <w:b/>
          <w:i/>
          <w:lang w:eastAsia="pl-PL"/>
        </w:rPr>
        <w:t>Zagospodarowanie poscaleniowe w zakresie budowy lub przebudowy dróg poscaleniowych wraz z przepustami pod drogami i zjazdami do działek, renowacji rowów melioracyjnych, rekultywacji gruntów</w:t>
      </w:r>
      <w:r w:rsidR="003E305E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3E305E" w:rsidRPr="003E305E">
        <w:rPr>
          <w:rFonts w:ascii="Arial" w:eastAsia="Times New Roman" w:hAnsi="Arial" w:cs="Arial"/>
          <w:b/>
          <w:i/>
          <w:lang w:eastAsia="pl-PL"/>
        </w:rPr>
        <w:t>– ETAP II i III</w:t>
      </w:r>
      <w:r w:rsidR="00594365" w:rsidRPr="00594365">
        <w:rPr>
          <w:rFonts w:ascii="Arial" w:eastAsia="Times New Roman" w:hAnsi="Arial" w:cs="Arial"/>
          <w:b/>
          <w:i/>
          <w:lang w:eastAsia="pl-PL"/>
        </w:rPr>
        <w:t>” w ramach projektu „Scalanie gruntów wsi Zachwiejów i</w:t>
      </w:r>
      <w:r w:rsidR="00594365">
        <w:rPr>
          <w:rFonts w:ascii="Arial" w:eastAsia="Times New Roman" w:hAnsi="Arial" w:cs="Arial"/>
          <w:b/>
          <w:i/>
          <w:lang w:eastAsia="pl-PL"/>
        </w:rPr>
        <w:t xml:space="preserve"> Zarównie, gmina Padew Narodowa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</w:t>
      </w:r>
      <w:r w:rsidR="009D3DCB">
        <w:rPr>
          <w:rFonts w:ascii="Arial" w:eastAsia="Times New Roman" w:hAnsi="Arial" w:cs="Arial"/>
          <w:b/>
          <w:i/>
          <w:lang w:eastAsia="pl-PL"/>
        </w:rPr>
        <w:t>9</w:t>
      </w:r>
      <w:r w:rsidR="00594365">
        <w:rPr>
          <w:rFonts w:ascii="Arial" w:eastAsia="Times New Roman" w:hAnsi="Arial" w:cs="Arial"/>
          <w:b/>
          <w:i/>
          <w:lang w:eastAsia="pl-PL"/>
        </w:rPr>
        <w:t>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C204BF">
        <w:rPr>
          <w:rFonts w:ascii="Arial" w:hAnsi="Arial" w:cs="Arial"/>
          <w:sz w:val="21"/>
          <w:szCs w:val="21"/>
        </w:rPr>
        <w:t>Dz.U. z 2019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C204BF">
        <w:rPr>
          <w:rFonts w:ascii="Arial" w:hAnsi="Arial" w:cs="Arial"/>
          <w:sz w:val="21"/>
          <w:szCs w:val="21"/>
        </w:rPr>
        <w:t>1843)</w:t>
      </w:r>
      <w:r w:rsidRPr="002B736A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071315">
        <w:rPr>
          <w:rFonts w:ascii="Arial" w:hAnsi="Arial" w:cs="Arial"/>
          <w:sz w:val="21"/>
          <w:szCs w:val="21"/>
        </w:rPr>
        <w:t>robót budowlanych</w:t>
      </w:r>
      <w:r>
        <w:rPr>
          <w:rFonts w:ascii="Arial" w:hAnsi="Arial" w:cs="Arial"/>
          <w:sz w:val="21"/>
          <w:szCs w:val="21"/>
        </w:rPr>
        <w:t>.</w:t>
      </w:r>
    </w:p>
    <w:p w:rsidR="00C27B7C" w:rsidRPr="005F4246" w:rsidRDefault="00C27B7C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446247" w:rsidTr="001055DD">
        <w:trPr>
          <w:jc w:val="center"/>
        </w:trPr>
        <w:tc>
          <w:tcPr>
            <w:tcW w:w="523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budowlanych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446247" w:rsidRPr="003E1CA0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roboty budowlane zostały wykonane</w:t>
            </w:r>
          </w:p>
        </w:tc>
      </w:tr>
      <w:tr w:rsidR="00446247" w:rsidTr="0000776D">
        <w:trPr>
          <w:trHeight w:val="1418"/>
          <w:jc w:val="center"/>
        </w:trPr>
        <w:tc>
          <w:tcPr>
            <w:tcW w:w="523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1</w:t>
            </w:r>
            <w:r w:rsidR="008327D0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591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00776D">
        <w:trPr>
          <w:trHeight w:val="1418"/>
          <w:jc w:val="center"/>
        </w:trPr>
        <w:tc>
          <w:tcPr>
            <w:tcW w:w="523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="008327D0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591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00776D">
        <w:trPr>
          <w:trHeight w:val="1418"/>
          <w:jc w:val="center"/>
        </w:trPr>
        <w:tc>
          <w:tcPr>
            <w:tcW w:w="523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C204BF" w:rsidRDefault="00C204B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C204BF" w:rsidRDefault="00C204B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C204BF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AC52CF" w:rsidRPr="0004711A" w:rsidRDefault="005B2863" w:rsidP="00C204BF">
      <w:pPr>
        <w:spacing w:after="0" w:line="276" w:lineRule="auto"/>
        <w:ind w:left="6373"/>
        <w:rPr>
          <w:rFonts w:ascii="Arial" w:eastAsia="Times New Roman" w:hAnsi="Arial" w:cs="Arial"/>
          <w:b/>
          <w:lang w:eastAsia="pl-PL"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5B2863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594365" w:rsidRPr="00594365">
        <w:rPr>
          <w:rFonts w:ascii="Arial" w:eastAsia="Times New Roman" w:hAnsi="Arial" w:cs="Arial"/>
          <w:b/>
          <w:i/>
          <w:lang w:eastAsia="pl-PL"/>
        </w:rPr>
        <w:t>„Zagospodarowanie poscaleniowe w zakresie budowy lub przebudowy dróg poscaleniowych wraz z przepustami pod drogami i zjazdami do działek, renowacji rowów melioracyjnych, rekultywacji gruntów</w:t>
      </w:r>
      <w:r w:rsidR="003E305E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3E305E" w:rsidRPr="003E305E">
        <w:rPr>
          <w:rFonts w:ascii="Arial" w:eastAsia="Times New Roman" w:hAnsi="Arial" w:cs="Arial"/>
          <w:b/>
          <w:i/>
          <w:lang w:eastAsia="pl-PL"/>
        </w:rPr>
        <w:t>– ETAP II i III</w:t>
      </w:r>
      <w:r w:rsidR="00594365" w:rsidRPr="00594365">
        <w:rPr>
          <w:rFonts w:ascii="Arial" w:eastAsia="Times New Roman" w:hAnsi="Arial" w:cs="Arial"/>
          <w:b/>
          <w:i/>
          <w:lang w:eastAsia="pl-PL"/>
        </w:rPr>
        <w:t>” w ramach projektu „Scalanie gruntów wsi Zachwiejów i</w:t>
      </w:r>
      <w:r w:rsidR="00594365">
        <w:rPr>
          <w:rFonts w:ascii="Arial" w:eastAsia="Times New Roman" w:hAnsi="Arial" w:cs="Arial"/>
          <w:b/>
          <w:i/>
          <w:lang w:eastAsia="pl-PL"/>
        </w:rPr>
        <w:t xml:space="preserve"> Zarównie, gmina Padew Narodowa</w:t>
      </w:r>
      <w:r w:rsidR="00C204BF" w:rsidRPr="00C204BF">
        <w:rPr>
          <w:rFonts w:ascii="Arial" w:eastAsia="Times New Roman" w:hAnsi="Arial" w:cs="Arial"/>
          <w:b/>
          <w:i/>
          <w:lang w:eastAsia="pl-PL"/>
        </w:rPr>
        <w:t>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</w:t>
      </w:r>
      <w:r w:rsidR="009D3DCB">
        <w:rPr>
          <w:rFonts w:ascii="Arial" w:eastAsia="Times New Roman" w:hAnsi="Arial" w:cs="Arial"/>
          <w:b/>
          <w:i/>
          <w:lang w:eastAsia="pl-PL"/>
        </w:rPr>
        <w:t>9</w:t>
      </w:r>
      <w:r w:rsidR="008E3C6F">
        <w:rPr>
          <w:rFonts w:ascii="Arial" w:eastAsia="Times New Roman" w:hAnsi="Arial" w:cs="Arial"/>
          <w:b/>
          <w:i/>
          <w:lang w:eastAsia="pl-PL"/>
        </w:rPr>
        <w:t>.</w:t>
      </w:r>
      <w:r w:rsidR="00594365">
        <w:rPr>
          <w:rFonts w:ascii="Arial" w:eastAsia="Times New Roman" w:hAnsi="Arial" w:cs="Arial"/>
          <w:b/>
          <w:i/>
          <w:lang w:eastAsia="pl-PL"/>
        </w:rPr>
        <w:t>2020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</w:t>
      </w:r>
      <w:r w:rsidR="00AD4964">
        <w:rPr>
          <w:rFonts w:ascii="Arial" w:hAnsi="Arial" w:cs="Arial"/>
          <w:sz w:val="21"/>
          <w:szCs w:val="21"/>
        </w:rPr>
        <w:t>mówień publicznych (Dz.U. z 201</w:t>
      </w:r>
      <w:r w:rsidR="00C204BF">
        <w:rPr>
          <w:rFonts w:ascii="Arial" w:hAnsi="Arial" w:cs="Arial"/>
          <w:sz w:val="21"/>
          <w:szCs w:val="21"/>
        </w:rPr>
        <w:t>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C204BF">
        <w:rPr>
          <w:rFonts w:ascii="Arial" w:hAnsi="Arial" w:cs="Arial"/>
          <w:sz w:val="21"/>
          <w:szCs w:val="21"/>
        </w:rPr>
        <w:t>1843)</w:t>
      </w:r>
      <w:r w:rsidRPr="002B736A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p w:rsidR="00C27B7C" w:rsidRDefault="00C27B7C" w:rsidP="00AC52C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701"/>
        <w:gridCol w:w="1701"/>
        <w:gridCol w:w="1560"/>
        <w:gridCol w:w="1842"/>
        <w:gridCol w:w="1701"/>
      </w:tblGrid>
      <w:tr w:rsidR="00446247" w:rsidRPr="0004711A" w:rsidTr="001055DD">
        <w:trPr>
          <w:jc w:val="center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446247" w:rsidRPr="0004711A" w:rsidTr="0000776D">
        <w:trPr>
          <w:trHeight w:val="1418"/>
          <w:jc w:val="center"/>
        </w:trPr>
        <w:tc>
          <w:tcPr>
            <w:tcW w:w="709" w:type="dxa"/>
            <w:vAlign w:val="center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1</w:t>
            </w:r>
            <w:r w:rsidR="008327D0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</w:p>
        </w:tc>
        <w:tc>
          <w:tcPr>
            <w:tcW w:w="1134" w:type="dxa"/>
            <w:vAlign w:val="center"/>
          </w:tcPr>
          <w:p w:rsidR="00446247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C27B7C" w:rsidRPr="0004711A" w:rsidTr="0000776D">
        <w:trPr>
          <w:trHeight w:val="1418"/>
          <w:jc w:val="center"/>
        </w:trPr>
        <w:tc>
          <w:tcPr>
            <w:tcW w:w="709" w:type="dxa"/>
            <w:vAlign w:val="center"/>
          </w:tcPr>
          <w:p w:rsidR="00C27B7C" w:rsidRDefault="00C27B7C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1134" w:type="dxa"/>
            <w:vAlign w:val="center"/>
          </w:tcPr>
          <w:p w:rsidR="00C27B7C" w:rsidRDefault="00C27B7C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27B7C" w:rsidRPr="0004711A" w:rsidRDefault="00C27B7C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27B7C" w:rsidRPr="0004711A" w:rsidRDefault="00C27B7C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C27B7C" w:rsidRPr="0004711A" w:rsidRDefault="00C27B7C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C27B7C" w:rsidRPr="0004711A" w:rsidRDefault="00C27B7C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27B7C" w:rsidRPr="0004711A" w:rsidRDefault="00C27B7C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46247" w:rsidRPr="0004711A" w:rsidTr="0000776D">
        <w:trPr>
          <w:trHeight w:val="1418"/>
          <w:jc w:val="center"/>
        </w:trPr>
        <w:tc>
          <w:tcPr>
            <w:tcW w:w="709" w:type="dxa"/>
            <w:vAlign w:val="center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1134" w:type="dxa"/>
            <w:vAlign w:val="center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2C5" w:rsidRDefault="00F962C5" w:rsidP="00EF48CE">
      <w:pPr>
        <w:spacing w:after="0" w:line="240" w:lineRule="auto"/>
      </w:pPr>
      <w:r>
        <w:separator/>
      </w:r>
    </w:p>
  </w:endnote>
  <w:endnote w:type="continuationSeparator" w:id="0">
    <w:p w:rsidR="00F962C5" w:rsidRDefault="00F962C5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2C5" w:rsidRDefault="00F962C5" w:rsidP="00EF48CE">
      <w:pPr>
        <w:spacing w:after="0" w:line="240" w:lineRule="auto"/>
      </w:pPr>
      <w:r>
        <w:separator/>
      </w:r>
    </w:p>
  </w:footnote>
  <w:footnote w:type="continuationSeparator" w:id="0">
    <w:p w:rsidR="00F962C5" w:rsidRDefault="00F962C5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365" w:rsidRDefault="00594365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>
          <wp:extent cx="5758815" cy="11557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815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594365">
      <w:rPr>
        <w:rFonts w:ascii="Arial" w:hAnsi="Arial" w:cs="Arial"/>
        <w:color w:val="000000" w:themeColor="text1"/>
        <w:sz w:val="14"/>
        <w:szCs w:val="14"/>
      </w:rPr>
      <w:t>WA.272.1.</w:t>
    </w:r>
    <w:r w:rsidR="009D3DCB">
      <w:rPr>
        <w:rFonts w:ascii="Arial" w:hAnsi="Arial" w:cs="Arial"/>
        <w:color w:val="000000" w:themeColor="text1"/>
        <w:sz w:val="14"/>
        <w:szCs w:val="14"/>
      </w:rPr>
      <w:t>9</w:t>
    </w:r>
    <w:r w:rsidR="00594365">
      <w:rPr>
        <w:rFonts w:ascii="Arial" w:hAnsi="Arial" w:cs="Arial"/>
        <w:color w:val="000000" w:themeColor="text1"/>
        <w:sz w:val="14"/>
        <w:szCs w:val="14"/>
      </w:rPr>
      <w:t>.2020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0776D"/>
    <w:rsid w:val="00013E78"/>
    <w:rsid w:val="00020921"/>
    <w:rsid w:val="00067A28"/>
    <w:rsid w:val="00071315"/>
    <w:rsid w:val="000D7A6F"/>
    <w:rsid w:val="001055DD"/>
    <w:rsid w:val="00167E70"/>
    <w:rsid w:val="00176D75"/>
    <w:rsid w:val="002833E1"/>
    <w:rsid w:val="00303767"/>
    <w:rsid w:val="00390D7B"/>
    <w:rsid w:val="00396156"/>
    <w:rsid w:val="003E305E"/>
    <w:rsid w:val="003F26C0"/>
    <w:rsid w:val="0040727F"/>
    <w:rsid w:val="00421507"/>
    <w:rsid w:val="00422BEC"/>
    <w:rsid w:val="004455BC"/>
    <w:rsid w:val="00446247"/>
    <w:rsid w:val="00462927"/>
    <w:rsid w:val="004B0046"/>
    <w:rsid w:val="004C4256"/>
    <w:rsid w:val="004D53D7"/>
    <w:rsid w:val="004E5D3D"/>
    <w:rsid w:val="00576F23"/>
    <w:rsid w:val="00594365"/>
    <w:rsid w:val="005B2863"/>
    <w:rsid w:val="005D0B89"/>
    <w:rsid w:val="005F4246"/>
    <w:rsid w:val="006343B8"/>
    <w:rsid w:val="006A1A48"/>
    <w:rsid w:val="006A5433"/>
    <w:rsid w:val="006F7DB4"/>
    <w:rsid w:val="00750007"/>
    <w:rsid w:val="00766841"/>
    <w:rsid w:val="00792712"/>
    <w:rsid w:val="007D0AA4"/>
    <w:rsid w:val="00802F61"/>
    <w:rsid w:val="00805940"/>
    <w:rsid w:val="008327D0"/>
    <w:rsid w:val="00834A06"/>
    <w:rsid w:val="008B30C3"/>
    <w:rsid w:val="008B7ED9"/>
    <w:rsid w:val="008C272F"/>
    <w:rsid w:val="008E3C6F"/>
    <w:rsid w:val="008F4765"/>
    <w:rsid w:val="0094298E"/>
    <w:rsid w:val="0098029E"/>
    <w:rsid w:val="009C6ECE"/>
    <w:rsid w:val="009D0456"/>
    <w:rsid w:val="009D3DCB"/>
    <w:rsid w:val="009F3939"/>
    <w:rsid w:val="00A41AFF"/>
    <w:rsid w:val="00AA06FA"/>
    <w:rsid w:val="00AA0C58"/>
    <w:rsid w:val="00AA42D2"/>
    <w:rsid w:val="00AC52CF"/>
    <w:rsid w:val="00AD4964"/>
    <w:rsid w:val="00B01214"/>
    <w:rsid w:val="00B81226"/>
    <w:rsid w:val="00BE6DEF"/>
    <w:rsid w:val="00C204BF"/>
    <w:rsid w:val="00C27B7C"/>
    <w:rsid w:val="00D4748D"/>
    <w:rsid w:val="00DB023A"/>
    <w:rsid w:val="00DF1122"/>
    <w:rsid w:val="00DF436A"/>
    <w:rsid w:val="00E105E5"/>
    <w:rsid w:val="00E74500"/>
    <w:rsid w:val="00EF48CE"/>
    <w:rsid w:val="00F07803"/>
    <w:rsid w:val="00F456F4"/>
    <w:rsid w:val="00F47F52"/>
    <w:rsid w:val="00F962C5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3AC7-53CD-4254-893E-64693266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25</cp:revision>
  <cp:lastPrinted>2018-06-11T07:59:00Z</cp:lastPrinted>
  <dcterms:created xsi:type="dcterms:W3CDTF">2018-08-10T09:25:00Z</dcterms:created>
  <dcterms:modified xsi:type="dcterms:W3CDTF">2020-04-24T07:24:00Z</dcterms:modified>
</cp:coreProperties>
</file>