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789D" w14:textId="77777777" w:rsidR="0060453A" w:rsidRDefault="0057741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sz w:val="28"/>
          <w:szCs w:val="28"/>
          <w:shd w:val="clear" w:color="auto" w:fill="FFFFFF"/>
        </w:rPr>
        <w:t>Starosta Powiatu Mieleckiego</w:t>
      </w:r>
    </w:p>
    <w:p w14:paraId="64D8C5C5" w14:textId="78392FBB" w:rsidR="0060453A" w:rsidRDefault="0057741A">
      <w:pPr>
        <w:rPr>
          <w:rFonts w:ascii="Calibri" w:hAnsi="Calibri" w:cs="Calibri"/>
          <w:b/>
          <w:sz w:val="32"/>
          <w:szCs w:val="32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          G.6620.</w:t>
      </w:r>
      <w:r w:rsidR="0098717E">
        <w:rPr>
          <w:rFonts w:ascii="Calibri" w:hAnsi="Calibri" w:cs="Calibri"/>
          <w:sz w:val="24"/>
          <w:szCs w:val="24"/>
          <w:shd w:val="clear" w:color="auto" w:fill="FFFFFF"/>
        </w:rPr>
        <w:t>109.2023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Mielec, dnia 22.06.2023 r.</w:t>
      </w:r>
    </w:p>
    <w:p w14:paraId="6B28133F" w14:textId="77777777" w:rsidR="0060453A" w:rsidRDefault="0057741A">
      <w:pPr>
        <w:jc w:val="center"/>
        <w:rPr>
          <w:rFonts w:ascii="Calibri" w:hAnsi="Calibri" w:cs="Calibri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sz w:val="32"/>
          <w:szCs w:val="32"/>
          <w:shd w:val="clear" w:color="auto" w:fill="FFFFFF"/>
        </w:rPr>
        <w:t>Informacja Starosty Powiatu Mieleckiego</w:t>
      </w:r>
    </w:p>
    <w:p w14:paraId="7B773B50" w14:textId="77777777" w:rsidR="0060453A" w:rsidRDefault="0057741A">
      <w:pPr>
        <w:jc w:val="center"/>
        <w:rPr>
          <w:rFonts w:ascii="Calibri" w:hAnsi="Calibri" w:cs="Calibri"/>
          <w:sz w:val="28"/>
          <w:szCs w:val="28"/>
          <w:shd w:val="clear" w:color="auto" w:fill="FFFFFF"/>
        </w:rPr>
      </w:pPr>
      <w:r>
        <w:rPr>
          <w:rFonts w:ascii="Calibri" w:hAnsi="Calibri" w:cs="Calibri"/>
          <w:sz w:val="28"/>
          <w:szCs w:val="28"/>
          <w:shd w:val="clear" w:color="auto" w:fill="FFFFFF"/>
        </w:rPr>
        <w:t>w sprawie czynności ustalenia granic działek ewidencyjnych</w:t>
      </w:r>
    </w:p>
    <w:p w14:paraId="282B6DC4" w14:textId="77777777" w:rsidR="0060453A" w:rsidRDefault="0057741A">
      <w:pPr>
        <w:jc w:val="center"/>
        <w:rPr>
          <w:shd w:val="clear" w:color="auto" w:fill="FFFFFF"/>
        </w:rPr>
      </w:pPr>
      <w:r>
        <w:rPr>
          <w:rFonts w:ascii="Calibri" w:hAnsi="Calibri" w:cs="Calibri"/>
          <w:sz w:val="28"/>
          <w:szCs w:val="28"/>
          <w:shd w:val="clear" w:color="auto" w:fill="FFFFFF"/>
        </w:rPr>
        <w:t>z wniosku Geodety Uprawnionego</w:t>
      </w:r>
    </w:p>
    <w:p w14:paraId="251EBBDE" w14:textId="77777777" w:rsidR="0060453A" w:rsidRDefault="0057741A">
      <w:pPr>
        <w:jc w:val="center"/>
        <w:rPr>
          <w:rFonts w:ascii="Calibri" w:hAnsi="Calibri" w:cs="Calibri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>(dotyczy przypadku gdy podmioty nie są znane lub nie są znane ich adresy zameldowania na pobyt stały lub adres siedziby)</w:t>
      </w:r>
    </w:p>
    <w:p w14:paraId="2719E7F3" w14:textId="77777777" w:rsidR="0060453A" w:rsidRDefault="0060453A">
      <w:pPr>
        <w:jc w:val="center"/>
        <w:rPr>
          <w:rFonts w:ascii="Calibri" w:hAnsi="Calibri" w:cs="Calibri"/>
          <w:sz w:val="28"/>
          <w:szCs w:val="28"/>
          <w:shd w:val="clear" w:color="auto" w:fill="FFFFFF"/>
        </w:rPr>
      </w:pPr>
    </w:p>
    <w:p w14:paraId="27E426E0" w14:textId="77777777" w:rsidR="0060453A" w:rsidRDefault="0057741A">
      <w:pPr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                     Na podstawie art. 7d i 22 ustawy z dnia 17 maja 1989 r. Prawo geodezyjne i kartograficzne (Dz.U. tj. z 2021 r. poz. 1990) oraz § 32 ust. 7 Rozporządzenia Ministra Rozwoju, Pracy i Technologii z dnia 27 lipca 2021 r. w sprawie ewidencji gruntów i budynków (Dz.U. z 2021 r. poz. 1390 z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późn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>. zmianami), informuję o przeprowadzeniu czynności ustalenia granic działek ewidencyjnych położonych w:</w:t>
      </w:r>
    </w:p>
    <w:p w14:paraId="76B431CB" w14:textId="77777777" w:rsidR="0060453A" w:rsidRDefault="0060453A">
      <w:pPr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79E73174" w14:textId="77777777" w:rsidR="0060453A" w:rsidRDefault="0057741A">
      <w:pPr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obręb ewidencyjny: 0037 – Chorzelów</w:t>
      </w:r>
    </w:p>
    <w:p w14:paraId="356120F5" w14:textId="77777777" w:rsidR="0060453A" w:rsidRDefault="0057741A">
      <w:pPr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Gmina Mielec </w:t>
      </w:r>
    </w:p>
    <w:p w14:paraId="6A3A2D8B" w14:textId="77777777" w:rsidR="0060453A" w:rsidRDefault="0060453A">
      <w:pPr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54F225D4" w14:textId="77777777" w:rsidR="0060453A" w:rsidRDefault="0057741A">
      <w:pPr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Wykonawca prac geodezyjnych:  Usługi geodezyjne Ewa Szach tel. 533 63 62 62</w:t>
      </w:r>
    </w:p>
    <w:p w14:paraId="68A22B47" w14:textId="77777777" w:rsidR="0060453A" w:rsidRDefault="0057741A">
      <w:pPr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Kierownik prac: Geodeta Uprawniony mgr inż. Zbigniew Pająk</w:t>
      </w:r>
    </w:p>
    <w:p w14:paraId="306326E6" w14:textId="77777777" w:rsidR="0060453A" w:rsidRDefault="0060453A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W w:w="0" w:type="auto"/>
        <w:tblInd w:w="-146" w:type="dxa"/>
        <w:tblLayout w:type="fixed"/>
        <w:tblLook w:val="0000" w:firstRow="0" w:lastRow="0" w:firstColumn="0" w:lastColumn="0" w:noHBand="0" w:noVBand="0"/>
      </w:tblPr>
      <w:tblGrid>
        <w:gridCol w:w="2500"/>
        <w:gridCol w:w="1840"/>
        <w:gridCol w:w="2700"/>
        <w:gridCol w:w="7830"/>
      </w:tblGrid>
      <w:tr w:rsidR="0060453A" w14:paraId="564B0F29" w14:textId="77777777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6D812CE" w14:textId="77777777" w:rsidR="0060453A" w:rsidRDefault="0057741A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Numery działek</w:t>
            </w:r>
          </w:p>
          <w:p w14:paraId="0A564D18" w14:textId="77777777" w:rsidR="0060453A" w:rsidRDefault="0057741A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których dotyczy ustalenie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BD8468B" w14:textId="77777777" w:rsidR="0060453A" w:rsidRDefault="0057741A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Numery działek sąsiednich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3171E83" w14:textId="77777777" w:rsidR="0060453A" w:rsidRDefault="0057741A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Termin rozpoczęcia czynności ustalenia granic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A3D2A" w14:textId="77777777" w:rsidR="0060453A" w:rsidRDefault="0057741A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Miejsce rozpoczęcia czynności ustalenia granic</w:t>
            </w:r>
          </w:p>
          <w:p w14:paraId="4309493A" w14:textId="77777777" w:rsidR="0060453A" w:rsidRDefault="0060453A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</w:tc>
      </w:tr>
      <w:tr w:rsidR="0060453A" w14:paraId="7A6474C3" w14:textId="77777777">
        <w:tc>
          <w:tcPr>
            <w:tcW w:w="2500" w:type="dxa"/>
            <w:tcBorders>
              <w:top w:val="single" w:sz="20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14:paraId="1891709D" w14:textId="77777777" w:rsidR="0060453A" w:rsidRDefault="0057741A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1110, 1111, 1113, 1114, 1047</w:t>
            </w:r>
          </w:p>
          <w:p w14:paraId="1E99ECE9" w14:textId="77777777" w:rsidR="0060453A" w:rsidRDefault="0060453A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2227120" w14:textId="77777777" w:rsidR="0060453A" w:rsidRDefault="0057741A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1112</w:t>
            </w:r>
          </w:p>
        </w:tc>
        <w:tc>
          <w:tcPr>
            <w:tcW w:w="270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E5AA13B" w14:textId="77777777" w:rsidR="0060453A" w:rsidRDefault="0057741A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4 sierpnia 2023 r.</w:t>
            </w:r>
          </w:p>
          <w:p w14:paraId="05E82EA7" w14:textId="77777777" w:rsidR="0060453A" w:rsidRDefault="0057741A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godz. 10.00</w:t>
            </w:r>
          </w:p>
        </w:tc>
        <w:tc>
          <w:tcPr>
            <w:tcW w:w="783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8" w:space="0" w:color="000000"/>
            </w:tcBorders>
            <w:shd w:val="clear" w:color="auto" w:fill="auto"/>
          </w:tcPr>
          <w:p w14:paraId="37526475" w14:textId="77777777" w:rsidR="0060453A" w:rsidRDefault="0057741A">
            <w:p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Chorzelów – działka numer: </w:t>
            </w: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1110, 1111, 1113, 1114, 1047</w:t>
            </w: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przy granicy z </w:t>
            </w:r>
          </w:p>
          <w:p w14:paraId="6EE4A149" w14:textId="77777777" w:rsidR="0060453A" w:rsidRDefault="0057741A">
            <w:p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                      działką numer: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1112</w:t>
            </w:r>
          </w:p>
          <w:p w14:paraId="540C63FB" w14:textId="77777777" w:rsidR="0060453A" w:rsidRDefault="0060453A">
            <w:p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</w:tbl>
    <w:p w14:paraId="7AE06235" w14:textId="77777777" w:rsidR="0060453A" w:rsidRDefault="0060453A">
      <w:pPr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</w:pPr>
    </w:p>
    <w:p w14:paraId="0D2497BF" w14:textId="77777777" w:rsidR="0060453A" w:rsidRDefault="0057741A">
      <w:pPr>
        <w:rPr>
          <w:shd w:val="clear" w:color="auto" w:fill="FFFFFF"/>
        </w:rPr>
      </w:pPr>
      <w:r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  <w:t>Pouczenie:</w:t>
      </w:r>
    </w:p>
    <w:p w14:paraId="4FDE440A" w14:textId="77777777" w:rsidR="0060453A" w:rsidRDefault="0057741A">
      <w:pPr>
        <w:tabs>
          <w:tab w:val="left" w:pos="3686"/>
          <w:tab w:val="left" w:pos="4820"/>
        </w:tabs>
        <w:jc w:val="both"/>
      </w:pPr>
      <w:r>
        <w:rPr>
          <w:shd w:val="clear" w:color="auto" w:fill="FFFFFF"/>
        </w:rPr>
        <w:t xml:space="preserve"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 </w:t>
      </w:r>
      <w:r>
        <w:rPr>
          <w:u w:val="single"/>
          <w:shd w:val="clear" w:color="auto" w:fill="FFFFFF"/>
        </w:rPr>
        <w:t>Nieusprawiedliwione niestawiennictwo stron nie wstrzymuje czynności ustalenia granic działek ewidencyjnych.</w:t>
      </w:r>
    </w:p>
    <w:p w14:paraId="1CE522AE" w14:textId="77777777" w:rsidR="0060453A" w:rsidRDefault="0060453A">
      <w:pPr>
        <w:tabs>
          <w:tab w:val="left" w:pos="3686"/>
          <w:tab w:val="left" w:pos="4820"/>
        </w:tabs>
        <w:jc w:val="both"/>
      </w:pPr>
    </w:p>
    <w:p w14:paraId="1D702808" w14:textId="77777777" w:rsidR="0060453A" w:rsidRDefault="0060453A">
      <w:pPr>
        <w:tabs>
          <w:tab w:val="left" w:pos="3686"/>
          <w:tab w:val="left" w:pos="4820"/>
        </w:tabs>
        <w:jc w:val="both"/>
      </w:pPr>
    </w:p>
    <w:p w14:paraId="72BC84EF" w14:textId="77777777" w:rsidR="0060453A" w:rsidRDefault="0060453A">
      <w:pPr>
        <w:tabs>
          <w:tab w:val="left" w:pos="3686"/>
          <w:tab w:val="left" w:pos="4820"/>
        </w:tabs>
        <w:jc w:val="both"/>
      </w:pPr>
    </w:p>
    <w:p w14:paraId="4544B059" w14:textId="77777777" w:rsidR="0060453A" w:rsidRDefault="0060453A">
      <w:pPr>
        <w:tabs>
          <w:tab w:val="left" w:pos="3686"/>
          <w:tab w:val="left" w:pos="4820"/>
        </w:tabs>
        <w:jc w:val="both"/>
      </w:pPr>
    </w:p>
    <w:p w14:paraId="772E12FB" w14:textId="6DC4B366" w:rsidR="0060453A" w:rsidRDefault="0098717E" w:rsidP="0098717E">
      <w:pPr>
        <w:tabs>
          <w:tab w:val="left" w:pos="3686"/>
          <w:tab w:val="left" w:pos="4820"/>
        </w:tabs>
        <w:jc w:val="right"/>
      </w:pPr>
      <w:r>
        <w:t>EWA SZACH</w:t>
      </w:r>
    </w:p>
    <w:p w14:paraId="3D9B206B" w14:textId="77777777" w:rsidR="0060453A" w:rsidRDefault="0057741A">
      <w:pPr>
        <w:tabs>
          <w:tab w:val="left" w:pos="3686"/>
          <w:tab w:val="left" w:pos="4820"/>
        </w:tabs>
        <w:jc w:val="right"/>
        <w:rPr>
          <w:shd w:val="clear" w:color="auto" w:fill="FFFFFF"/>
        </w:rPr>
      </w:pPr>
      <w:r>
        <w:rPr>
          <w:shd w:val="clear" w:color="auto" w:fill="FFFFFF"/>
        </w:rPr>
        <w:t>………………………………………..</w:t>
      </w:r>
    </w:p>
    <w:p w14:paraId="03377ED1" w14:textId="77777777" w:rsidR="0060453A" w:rsidRDefault="0057741A">
      <w:pPr>
        <w:tabs>
          <w:tab w:val="left" w:pos="3686"/>
          <w:tab w:val="left" w:pos="4820"/>
        </w:tabs>
        <w:jc w:val="center"/>
      </w:pPr>
      <w:r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podpis  wykonawcy prac    </w:t>
      </w:r>
    </w:p>
    <w:sectPr w:rsidR="0060453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776" w:left="1134" w:header="709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18CD" w14:textId="77777777" w:rsidR="00101E38" w:rsidRDefault="00101E38">
      <w:r>
        <w:separator/>
      </w:r>
    </w:p>
  </w:endnote>
  <w:endnote w:type="continuationSeparator" w:id="0">
    <w:p w14:paraId="7113A77A" w14:textId="77777777" w:rsidR="00101E38" w:rsidRDefault="0010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2CE3" w14:textId="77777777" w:rsidR="0060453A" w:rsidRDefault="006045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3BD2" w14:textId="77777777" w:rsidR="0060453A" w:rsidRDefault="006045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1697" w14:textId="77777777" w:rsidR="0060453A" w:rsidRDefault="006045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9CAF" w14:textId="77777777" w:rsidR="00101E38" w:rsidRDefault="00101E38">
      <w:r>
        <w:separator/>
      </w:r>
    </w:p>
  </w:footnote>
  <w:footnote w:type="continuationSeparator" w:id="0">
    <w:p w14:paraId="7BFA9B01" w14:textId="77777777" w:rsidR="00101E38" w:rsidRDefault="00101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7070" w14:textId="77777777" w:rsidR="0060453A" w:rsidRDefault="0057741A">
    <w:pPr>
      <w:pStyle w:val="Nagwek"/>
      <w:jc w:val="right"/>
    </w:pPr>
    <w:r>
      <w:rPr>
        <w:sz w:val="16"/>
        <w:szCs w:val="16"/>
      </w:rPr>
      <w:t>Załącznik nr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050A" w14:textId="77777777" w:rsidR="0060453A" w:rsidRDefault="006045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9621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F0"/>
    <w:rsid w:val="00101E38"/>
    <w:rsid w:val="0057741A"/>
    <w:rsid w:val="0060453A"/>
    <w:rsid w:val="0098717E"/>
    <w:rsid w:val="00C970F0"/>
    <w:rsid w:val="00D4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8CDC91"/>
  <w15:chartTrackingRefBased/>
  <w15:docId w15:val="{EF308F09-0CCD-447A-B024-94BAE71B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rPr>
      <w:b/>
      <w:bCs/>
      <w:i/>
      <w:iCs/>
      <w:sz w:val="26"/>
      <w:szCs w:val="26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TytuZnak">
    <w:name w:val="Tytuł Znak"/>
    <w:rPr>
      <w:b/>
      <w:sz w:val="28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</w:pPr>
    <w:rPr>
      <w:sz w:val="24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cp:keywords/>
  <cp:lastModifiedBy>POWIAT MIELECKI</cp:lastModifiedBy>
  <cp:revision>3</cp:revision>
  <cp:lastPrinted>2023-04-28T07:51:00Z</cp:lastPrinted>
  <dcterms:created xsi:type="dcterms:W3CDTF">2023-06-26T07:54:00Z</dcterms:created>
  <dcterms:modified xsi:type="dcterms:W3CDTF">2023-06-26T07:55:00Z</dcterms:modified>
</cp:coreProperties>
</file>