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7113" w14:textId="77777777" w:rsidR="00CA66F5" w:rsidRDefault="00CA66F5" w:rsidP="00CA66F5">
      <w:pPr>
        <w:keepNext/>
        <w:spacing w:after="0" w:line="240" w:lineRule="auto"/>
        <w:outlineLvl w:val="3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BR.0012.4.3.2024                                                  Mielec, 15 lipca 2024 roku</w:t>
      </w:r>
    </w:p>
    <w:p w14:paraId="699B9F25" w14:textId="77777777" w:rsidR="00CA66F5" w:rsidRDefault="00CA66F5" w:rsidP="00CA66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</w:p>
    <w:p w14:paraId="123545F5" w14:textId="77777777" w:rsidR="00CA66F5" w:rsidRDefault="00CA66F5" w:rsidP="00CA66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</w:p>
    <w:p w14:paraId="20C97F01" w14:textId="77777777" w:rsidR="00CA66F5" w:rsidRDefault="00CA66F5" w:rsidP="00CA66F5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 xml:space="preserve">                                   </w:t>
      </w:r>
    </w:p>
    <w:p w14:paraId="6D1A0946" w14:textId="77777777" w:rsidR="00CA66F5" w:rsidRDefault="00CA66F5" w:rsidP="00CA66F5">
      <w:pPr>
        <w:tabs>
          <w:tab w:val="center" w:pos="6521"/>
        </w:tabs>
        <w:spacing w:after="0" w:line="240" w:lineRule="auto"/>
        <w:ind w:left="3261" w:hanging="142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 xml:space="preserve"> Komisja Edukacji, Kultury i Sportu:</w:t>
      </w:r>
    </w:p>
    <w:p w14:paraId="1AE2C050" w14:textId="77777777" w:rsidR="00CA66F5" w:rsidRDefault="00CA66F5" w:rsidP="00CA66F5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</w:p>
    <w:p w14:paraId="07F87689" w14:textId="77777777" w:rsidR="00CA66F5" w:rsidRDefault="00CA66F5" w:rsidP="00CA66F5">
      <w:pPr>
        <w:spacing w:after="0" w:line="240" w:lineRule="auto"/>
        <w:ind w:left="3195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 xml:space="preserve">Kacper Głaz– Przewodniczący Komisji </w:t>
      </w:r>
    </w:p>
    <w:p w14:paraId="61E82575" w14:textId="77777777" w:rsidR="00CA66F5" w:rsidRDefault="00CA66F5" w:rsidP="00CA66F5">
      <w:pPr>
        <w:spacing w:after="0" w:line="240" w:lineRule="auto"/>
        <w:ind w:left="3195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>Marek Kamiński</w:t>
      </w:r>
    </w:p>
    <w:p w14:paraId="21F1E27B" w14:textId="77777777" w:rsidR="00CA66F5" w:rsidRDefault="00CA66F5" w:rsidP="00CA66F5">
      <w:pPr>
        <w:spacing w:after="0" w:line="240" w:lineRule="auto"/>
        <w:ind w:left="3195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>Andrzej Bryła</w:t>
      </w:r>
    </w:p>
    <w:p w14:paraId="578A4E84" w14:textId="77777777" w:rsidR="00CA66F5" w:rsidRDefault="00CA66F5" w:rsidP="00CA66F5">
      <w:pPr>
        <w:spacing w:after="0" w:line="240" w:lineRule="auto"/>
        <w:ind w:left="3195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>Grzegorz Tychanowicz</w:t>
      </w:r>
    </w:p>
    <w:p w14:paraId="6FF302E1" w14:textId="77777777" w:rsidR="00CA66F5" w:rsidRDefault="00CA66F5" w:rsidP="00CA66F5">
      <w:pPr>
        <w:spacing w:after="0" w:line="240" w:lineRule="auto"/>
        <w:ind w:left="3195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>Jacek Tejchma</w:t>
      </w:r>
    </w:p>
    <w:p w14:paraId="58C26547" w14:textId="77777777" w:rsidR="00CA66F5" w:rsidRDefault="00CA66F5" w:rsidP="00CA66F5">
      <w:pPr>
        <w:spacing w:after="0" w:line="240" w:lineRule="auto"/>
        <w:ind w:left="3195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4B4323B" w14:textId="77777777" w:rsidR="00CA66F5" w:rsidRDefault="00CA66F5" w:rsidP="00CA66F5">
      <w:pPr>
        <w:spacing w:after="0" w:line="240" w:lineRule="auto"/>
        <w:ind w:left="3195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pl-PL"/>
        </w:rPr>
      </w:pPr>
    </w:p>
    <w:p w14:paraId="7FF7C850" w14:textId="77777777" w:rsidR="00CA66F5" w:rsidRDefault="00CA66F5" w:rsidP="00CA66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    </w:t>
      </w: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</w:t>
      </w:r>
    </w:p>
    <w:p w14:paraId="5FCC9ED2" w14:textId="77777777" w:rsidR="00CA66F5" w:rsidRDefault="00CA66F5" w:rsidP="00CA66F5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Działając na podstawie § 60 ust. 1 pkt 3 Statutu Powiatu Mieleckiego uprzejmie </w:t>
      </w:r>
    </w:p>
    <w:p w14:paraId="47F5BE92" w14:textId="77777777" w:rsidR="00CA66F5" w:rsidRDefault="00CA66F5" w:rsidP="00CA66F5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99CD08A" w14:textId="77777777" w:rsidR="00CA66F5" w:rsidRDefault="00CA66F5" w:rsidP="00CA66F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z a w i a d a m i a m,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14:paraId="4FF90E61" w14:textId="77777777" w:rsidR="00CA66F5" w:rsidRDefault="00CA66F5" w:rsidP="00CA66F5">
      <w:pPr>
        <w:tabs>
          <w:tab w:val="left" w:pos="388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0A98DAF" w14:textId="77777777" w:rsidR="00CA66F5" w:rsidRDefault="00CA66F5" w:rsidP="00CA66F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</w:rPr>
        <w:t>że w dniu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19 lipca 2024</w:t>
      </w:r>
      <w:r>
        <w:rPr>
          <w:rFonts w:ascii="Arial" w:hAnsi="Arial"/>
          <w:b/>
          <w:sz w:val="24"/>
          <w:szCs w:val="24"/>
          <w:u w:val="single"/>
        </w:rPr>
        <w:t xml:space="preserve"> roku (piątek) o godz. 8:30 w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Sali Obrad Starostwa Powiatowego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 ul. Wyspiańskiego 6 w Mielcu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odbędzie się posiedzenie Komisji Edukacji, Kultury i Sportu Rady Powiatu Mieleckiego.</w:t>
      </w:r>
    </w:p>
    <w:p w14:paraId="23AD4260" w14:textId="77777777" w:rsidR="00CA66F5" w:rsidRDefault="00CA66F5" w:rsidP="00CA66F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/>
          <w:b/>
          <w:sz w:val="24"/>
          <w:szCs w:val="24"/>
          <w:u w:val="single"/>
        </w:rPr>
        <w:t xml:space="preserve"> </w:t>
      </w:r>
    </w:p>
    <w:p w14:paraId="48D82182" w14:textId="77777777" w:rsidR="00CA66F5" w:rsidRDefault="00CA66F5" w:rsidP="00CA66F5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Porządek posiedzenia:</w:t>
      </w:r>
    </w:p>
    <w:p w14:paraId="268A60C1" w14:textId="77777777" w:rsidR="00CA66F5" w:rsidRDefault="00CA66F5" w:rsidP="00CA66F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B050"/>
          <w:sz w:val="24"/>
          <w:szCs w:val="24"/>
          <w:lang w:eastAsia="pl-PL"/>
        </w:rPr>
      </w:pPr>
      <w:bookmarkStart w:id="0" w:name="_Hlk150344431"/>
      <w:bookmarkStart w:id="1" w:name="_Hlk118888541"/>
    </w:p>
    <w:bookmarkEnd w:id="0"/>
    <w:p w14:paraId="25AE8E80" w14:textId="77777777" w:rsidR="00CA66F5" w:rsidRDefault="00CA66F5" w:rsidP="00CA66F5">
      <w:pPr>
        <w:pStyle w:val="Akapitzlist"/>
        <w:numPr>
          <w:ilvl w:val="0"/>
          <w:numId w:val="1"/>
        </w:numPr>
        <w:tabs>
          <w:tab w:val="left" w:pos="851"/>
        </w:tabs>
        <w:ind w:left="426" w:hanging="4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Zaopiniowanie projektu uchwały w sprawie zmiany Uchwały Nr XVI/128/2012 Rady Powiatu Mieleckiego z dnia 11 kwietnia 2012 roku w sprawie określenia szczegółowych zasad oraz trybu przyznawania okresowych stypendiów sportowych.</w:t>
      </w:r>
    </w:p>
    <w:p w14:paraId="349D9BCB" w14:textId="77777777" w:rsidR="00CA66F5" w:rsidRDefault="00CA66F5" w:rsidP="00CA66F5">
      <w:pPr>
        <w:pStyle w:val="Akapitzlist"/>
        <w:numPr>
          <w:ilvl w:val="0"/>
          <w:numId w:val="1"/>
        </w:numPr>
        <w:tabs>
          <w:tab w:val="left" w:pos="851"/>
        </w:tabs>
        <w:ind w:left="426" w:hanging="4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1D6E85AD" w14:textId="77777777" w:rsidR="00CA66F5" w:rsidRDefault="00CA66F5" w:rsidP="00CA66F5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bookmarkEnd w:id="1"/>
    <w:p w14:paraId="340B09E7" w14:textId="77777777" w:rsidR="00CA66F5" w:rsidRDefault="00CA66F5" w:rsidP="00CA66F5">
      <w:pPr>
        <w:spacing w:after="0" w:line="240" w:lineRule="auto"/>
        <w:ind w:firstLine="36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Podstawę prawną do udzielenia zwolnienia przez zakład pracy stanowi art. 22 ust. 1 ustawy z dnia 5 czerwca 1998 roku o samorządzie powiatowym (tekst jednolity Dz. U. z 2024 roku poz.107).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   </w:t>
      </w:r>
    </w:p>
    <w:p w14:paraId="2687A468" w14:textId="77777777" w:rsidR="00CA66F5" w:rsidRDefault="00CA66F5" w:rsidP="00CA66F5">
      <w:pPr>
        <w:spacing w:after="0" w:line="240" w:lineRule="auto"/>
        <w:ind w:left="4956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 </w:t>
      </w:r>
    </w:p>
    <w:p w14:paraId="3CBAFA2E" w14:textId="77777777" w:rsidR="00CA66F5" w:rsidRDefault="00CA66F5" w:rsidP="00CA66F5">
      <w:pPr>
        <w:spacing w:after="0" w:line="240" w:lineRule="auto"/>
        <w:ind w:left="4956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6C1C8CBA" w14:textId="77777777" w:rsidR="00CA66F5" w:rsidRDefault="00CA66F5" w:rsidP="00CA66F5">
      <w:pPr>
        <w:spacing w:after="0" w:line="240" w:lineRule="auto"/>
        <w:ind w:left="4956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</w:p>
    <w:p w14:paraId="1E4FA97E" w14:textId="77777777" w:rsidR="00CA66F5" w:rsidRDefault="00CA66F5" w:rsidP="00CA66F5">
      <w:pPr>
        <w:spacing w:after="0" w:line="240" w:lineRule="auto"/>
        <w:ind w:left="4956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bookmarkStart w:id="2" w:name="_Hlk114663235"/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   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Z up. Przewodniczącego</w:t>
      </w:r>
    </w:p>
    <w:p w14:paraId="71260C3B" w14:textId="77777777" w:rsidR="00CA66F5" w:rsidRDefault="00CA66F5" w:rsidP="00CA66F5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  <w:t xml:space="preserve"> Komisji Edukacji, Kultury i Sportu </w:t>
      </w:r>
      <w:bookmarkEnd w:id="2"/>
    </w:p>
    <w:p w14:paraId="3D75D517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34682"/>
    <w:multiLevelType w:val="hybridMultilevel"/>
    <w:tmpl w:val="C1CE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333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01"/>
    <w:rsid w:val="000047BB"/>
    <w:rsid w:val="002B3BBA"/>
    <w:rsid w:val="00441749"/>
    <w:rsid w:val="00445718"/>
    <w:rsid w:val="004C11D3"/>
    <w:rsid w:val="00513207"/>
    <w:rsid w:val="00603285"/>
    <w:rsid w:val="007A282C"/>
    <w:rsid w:val="007B0601"/>
    <w:rsid w:val="00A52727"/>
    <w:rsid w:val="00AA576A"/>
    <w:rsid w:val="00B17DB3"/>
    <w:rsid w:val="00B21707"/>
    <w:rsid w:val="00CA66F5"/>
    <w:rsid w:val="00DE77A1"/>
    <w:rsid w:val="00E94A72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4D63F-7037-4967-89D8-A83D3FA6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6F5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CA66F5"/>
  </w:style>
  <w:style w:type="paragraph" w:styleId="Akapitzlist">
    <w:name w:val="List Paragraph"/>
    <w:basedOn w:val="Normalny"/>
    <w:link w:val="AkapitzlistZnak"/>
    <w:uiPriority w:val="34"/>
    <w:qFormat/>
    <w:rsid w:val="00CA66F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</cp:revision>
  <dcterms:created xsi:type="dcterms:W3CDTF">2024-07-15T12:51:00Z</dcterms:created>
  <dcterms:modified xsi:type="dcterms:W3CDTF">2024-07-15T12:51:00Z</dcterms:modified>
</cp:coreProperties>
</file>