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61A1" w14:textId="743D4543" w:rsidR="00145D70" w:rsidRDefault="00145D70" w:rsidP="00145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BR.0022.21.2024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16 września 2024 roku </w:t>
      </w:r>
      <w:r>
        <w:rPr>
          <w:rFonts w:ascii="Arial" w:hAnsi="Arial" w:cs="Arial"/>
          <w:sz w:val="24"/>
          <w:szCs w:val="24"/>
        </w:rPr>
        <w:tab/>
      </w:r>
    </w:p>
    <w:p w14:paraId="781329D6" w14:textId="77777777" w:rsidR="00145D70" w:rsidRDefault="00145D70" w:rsidP="00145D7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238FA78" w14:textId="77777777" w:rsidR="00145D70" w:rsidRDefault="00145D70" w:rsidP="00145D70">
      <w:pPr>
        <w:rPr>
          <w:rFonts w:ascii="Arial" w:hAnsi="Arial" w:cs="Arial"/>
          <w:sz w:val="24"/>
          <w:szCs w:val="24"/>
        </w:rPr>
      </w:pPr>
    </w:p>
    <w:p w14:paraId="2EED8DA9" w14:textId="77777777" w:rsidR="00145D70" w:rsidRDefault="00145D70" w:rsidP="00145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A604B7B" w14:textId="77777777" w:rsidR="00145D70" w:rsidRDefault="00145D70" w:rsidP="00145D70">
      <w:pPr>
        <w:rPr>
          <w:rFonts w:ascii="Arial" w:hAnsi="Arial" w:cs="Arial"/>
          <w:sz w:val="24"/>
          <w:szCs w:val="24"/>
        </w:rPr>
      </w:pPr>
    </w:p>
    <w:p w14:paraId="0B3CABA4" w14:textId="77777777" w:rsidR="00145D70" w:rsidRDefault="00145D70" w:rsidP="00145D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1917305" w14:textId="77777777" w:rsidR="00145D70" w:rsidRDefault="00145D70" w:rsidP="00145D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F64263" w14:textId="3DF18376" w:rsidR="00145D70" w:rsidRDefault="00145D70" w:rsidP="00145D7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17 września br. (wtorek) ok godz. </w:t>
      </w:r>
      <w:r w:rsidR="00E15968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>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095D92F4" w14:textId="77777777" w:rsidR="00145D70" w:rsidRDefault="00145D70" w:rsidP="00145D70">
      <w:pPr>
        <w:jc w:val="both"/>
        <w:rPr>
          <w:rFonts w:ascii="Arial" w:hAnsi="Arial" w:cs="Arial"/>
          <w:sz w:val="24"/>
          <w:szCs w:val="24"/>
        </w:rPr>
      </w:pPr>
    </w:p>
    <w:p w14:paraId="65DB5CF3" w14:textId="34DE2036" w:rsidR="00145D70" w:rsidRDefault="00145D70" w:rsidP="00145D7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21 posiedzenia Zarządu Powiatu Mieleckiego:</w:t>
      </w:r>
    </w:p>
    <w:p w14:paraId="59BAAD39" w14:textId="33C004A8" w:rsidR="00145D70" w:rsidRPr="00145D70" w:rsidRDefault="00145D70" w:rsidP="00145D7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</w:t>
      </w:r>
      <w:r w:rsidR="003478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89CCF7" w14:textId="094CAE1B" w:rsidR="00145D70" w:rsidRPr="00145D70" w:rsidRDefault="00145D70" w:rsidP="00145D7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1B0062" w:rsidRPr="001B0062">
        <w:rPr>
          <w:rFonts w:ascii="Arial" w:hAnsi="Arial" w:cs="Arial"/>
          <w:sz w:val="24"/>
          <w:szCs w:val="24"/>
        </w:rPr>
        <w:t>w sprawie wyrażenia zgody na podjęcie działań zmierzających do dokonania zamiany nieruchomości stanowiącej własność Powiatu Mieleckiego na nieruchomość stanowiącą własność Gminy Miejskiej Mielec.</w:t>
      </w:r>
    </w:p>
    <w:p w14:paraId="5024CFD4" w14:textId="5C563588" w:rsidR="00145D70" w:rsidRPr="00145D70" w:rsidRDefault="00145D70" w:rsidP="00145D7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AC2FBA" w:rsidRPr="00AC2FBA">
        <w:rPr>
          <w:rFonts w:ascii="Arial" w:hAnsi="Arial" w:cs="Arial"/>
          <w:sz w:val="24"/>
          <w:szCs w:val="24"/>
        </w:rPr>
        <w:t xml:space="preserve">w sprawie przyjęcia projektu uchwały Rady Powiatu Mieleckiego w sprawie przyjęcia do realizacji przedsięwzięcia pn. "Termomodernizacja budynku C Powiatowego Zespołu Placówek </w:t>
      </w:r>
      <w:proofErr w:type="spellStart"/>
      <w:r w:rsidR="00AC2FBA" w:rsidRPr="00AC2FBA">
        <w:rPr>
          <w:rFonts w:ascii="Arial" w:hAnsi="Arial" w:cs="Arial"/>
          <w:sz w:val="24"/>
          <w:szCs w:val="24"/>
        </w:rPr>
        <w:t>Szkolno</w:t>
      </w:r>
      <w:proofErr w:type="spellEnd"/>
      <w:r w:rsidR="00AC2FBA" w:rsidRPr="00AC2FBA">
        <w:rPr>
          <w:rFonts w:ascii="Arial" w:hAnsi="Arial" w:cs="Arial"/>
          <w:sz w:val="24"/>
          <w:szCs w:val="24"/>
        </w:rPr>
        <w:t xml:space="preserve"> - Wychowawczych w Mielcu" oraz złożenia wniosku o dofinansowanie w ramach naboru Nr KPOD.03.05-IW.04-001/24 programu priorytetowego "Wymiana źródeł ciepła i poprawa efektywności energetycznej szkół" w ramach Krajowego Planu Odbudowy i Zwiększenia Odporności</w:t>
      </w:r>
      <w:r w:rsidR="00AC2FBA">
        <w:rPr>
          <w:rFonts w:ascii="Arial" w:hAnsi="Arial" w:cs="Arial"/>
          <w:sz w:val="24"/>
          <w:szCs w:val="24"/>
        </w:rPr>
        <w:t>.</w:t>
      </w:r>
    </w:p>
    <w:p w14:paraId="6088EEC7" w14:textId="77777777" w:rsidR="00145D70" w:rsidRDefault="00145D70" w:rsidP="00145D7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003D3A57" w14:textId="77777777" w:rsidR="00145D70" w:rsidRDefault="00145D70" w:rsidP="00145D70">
      <w:pPr>
        <w:jc w:val="both"/>
        <w:rPr>
          <w:rFonts w:ascii="Arial" w:hAnsi="Arial" w:cs="Arial"/>
          <w:sz w:val="20"/>
          <w:szCs w:val="20"/>
        </w:rPr>
      </w:pPr>
    </w:p>
    <w:p w14:paraId="47F3BA40" w14:textId="77777777" w:rsidR="00145D70" w:rsidRDefault="00145D70" w:rsidP="00145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6C3D0E41" w14:textId="77777777" w:rsidR="00145D70" w:rsidRDefault="00145D70" w:rsidP="00145D70">
      <w:pPr>
        <w:jc w:val="both"/>
        <w:rPr>
          <w:rFonts w:ascii="Arial" w:hAnsi="Arial" w:cs="Arial"/>
          <w:sz w:val="24"/>
          <w:szCs w:val="24"/>
        </w:rPr>
      </w:pPr>
    </w:p>
    <w:p w14:paraId="7D58B624" w14:textId="7057121D" w:rsidR="00145D70" w:rsidRDefault="00145D70" w:rsidP="00145D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14687C">
        <w:rPr>
          <w:rFonts w:ascii="Arial" w:hAnsi="Arial" w:cs="Arial"/>
          <w:sz w:val="24"/>
          <w:szCs w:val="24"/>
        </w:rPr>
        <w:t xml:space="preserve">Wicestarosta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507DE3" w14:textId="0C0D4747" w:rsidR="00145D70" w:rsidRDefault="00145D70" w:rsidP="00145D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14687C">
        <w:rPr>
          <w:rFonts w:ascii="Arial" w:hAnsi="Arial" w:cs="Arial"/>
          <w:sz w:val="24"/>
          <w:szCs w:val="24"/>
        </w:rPr>
        <w:t>Andrzej</w:t>
      </w:r>
      <w:r>
        <w:rPr>
          <w:rFonts w:ascii="Arial" w:hAnsi="Arial" w:cs="Arial"/>
          <w:sz w:val="24"/>
          <w:szCs w:val="24"/>
        </w:rPr>
        <w:t xml:space="preserve"> </w:t>
      </w:r>
      <w:r w:rsidR="0014687C">
        <w:rPr>
          <w:rFonts w:ascii="Arial" w:hAnsi="Arial" w:cs="Arial"/>
          <w:sz w:val="24"/>
          <w:szCs w:val="24"/>
        </w:rPr>
        <w:t xml:space="preserve">Bryła </w:t>
      </w:r>
    </w:p>
    <w:p w14:paraId="5DFA3C37" w14:textId="77777777" w:rsidR="00145D70" w:rsidRDefault="00145D70" w:rsidP="00145D70"/>
    <w:p w14:paraId="63E4E025" w14:textId="77777777" w:rsidR="00145D70" w:rsidRDefault="00145D70" w:rsidP="00145D70"/>
    <w:p w14:paraId="5E77E74C" w14:textId="77777777" w:rsidR="00145D70" w:rsidRDefault="00145D70" w:rsidP="00145D70"/>
    <w:p w14:paraId="705AE633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05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8E"/>
    <w:rsid w:val="000047BB"/>
    <w:rsid w:val="00116D44"/>
    <w:rsid w:val="00145D70"/>
    <w:rsid w:val="0014687C"/>
    <w:rsid w:val="001B0062"/>
    <w:rsid w:val="00285D92"/>
    <w:rsid w:val="002B3BBA"/>
    <w:rsid w:val="003478DC"/>
    <w:rsid w:val="003D6B8E"/>
    <w:rsid w:val="003F3975"/>
    <w:rsid w:val="00441749"/>
    <w:rsid w:val="00445718"/>
    <w:rsid w:val="00464E79"/>
    <w:rsid w:val="004C11D3"/>
    <w:rsid w:val="00513207"/>
    <w:rsid w:val="00603285"/>
    <w:rsid w:val="007A282C"/>
    <w:rsid w:val="0085511D"/>
    <w:rsid w:val="009006E0"/>
    <w:rsid w:val="009E3A12"/>
    <w:rsid w:val="009E3C7F"/>
    <w:rsid w:val="00A52727"/>
    <w:rsid w:val="00A5483C"/>
    <w:rsid w:val="00AC2FBA"/>
    <w:rsid w:val="00B17DB3"/>
    <w:rsid w:val="00B21707"/>
    <w:rsid w:val="00D25363"/>
    <w:rsid w:val="00DE77A1"/>
    <w:rsid w:val="00E15968"/>
    <w:rsid w:val="00E94A72"/>
    <w:rsid w:val="00EA3343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F757"/>
  <w15:chartTrackingRefBased/>
  <w15:docId w15:val="{DF52B2C0-766C-4709-B3C7-AFFE6457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7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29C8-2298-4A66-AAAD-6549D198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12</cp:revision>
  <dcterms:created xsi:type="dcterms:W3CDTF">2024-09-16T07:16:00Z</dcterms:created>
  <dcterms:modified xsi:type="dcterms:W3CDTF">2024-09-16T09:52:00Z</dcterms:modified>
</cp:coreProperties>
</file>