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5CF04294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BC4D8D">
        <w:rPr>
          <w:rFonts w:ascii="Times New Roman" w:eastAsia="Calibri" w:hAnsi="Times New Roman" w:cs="Times New Roman"/>
          <w:b/>
        </w:rPr>
        <w:t>21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2F863E47" w14:textId="77777777" w:rsidR="00BC4D8D" w:rsidRPr="00BC4D8D" w:rsidRDefault="00F36C97" w:rsidP="00BC4D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bookmarkStart w:id="0" w:name="_Hlk35411607"/>
      <w:r w:rsidR="00BC4D8D" w:rsidRPr="00BC4D8D">
        <w:rPr>
          <w:rFonts w:ascii="Times New Roman" w:eastAsia="Calibri" w:hAnsi="Times New Roman" w:cs="Times New Roman"/>
          <w:b/>
        </w:rPr>
        <w:t xml:space="preserve">Wykonanie dokumentacji projektowej </w:t>
      </w:r>
    </w:p>
    <w:p w14:paraId="4C10062E" w14:textId="77777777" w:rsidR="00BC4D8D" w:rsidRPr="00BC4D8D" w:rsidRDefault="00BC4D8D" w:rsidP="00BC4D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C4D8D">
        <w:rPr>
          <w:rFonts w:ascii="Times New Roman" w:eastAsia="Calibri" w:hAnsi="Times New Roman" w:cs="Times New Roman"/>
          <w:b/>
        </w:rPr>
        <w:t xml:space="preserve">dla przebudowy drogi powiatowej Nr 1 143R relacji Gawłuszowice – Chrząstów – Mielec </w:t>
      </w:r>
    </w:p>
    <w:p w14:paraId="30961C62" w14:textId="59134710" w:rsidR="00B531AD" w:rsidRDefault="00BC4D8D" w:rsidP="00BC4D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4D8D">
        <w:rPr>
          <w:rFonts w:ascii="Times New Roman" w:eastAsia="Calibri" w:hAnsi="Times New Roman" w:cs="Times New Roman"/>
          <w:b/>
        </w:rPr>
        <w:t>w m. Kliszów, Brzyście, Chrząstów i Złotniki w km 2+180 ÷ 10+990 i 11+063 ÷ 11+570</w:t>
      </w:r>
      <w:bookmarkEnd w:id="0"/>
      <w:r>
        <w:rPr>
          <w:rFonts w:ascii="Times New Roman" w:eastAsia="Calibri" w:hAnsi="Times New Roman" w:cs="Times New Roman"/>
          <w:b/>
        </w:rPr>
        <w:t>;</w:t>
      </w:r>
      <w:bookmarkStart w:id="1" w:name="_GoBack"/>
      <w:bookmarkEnd w:id="1"/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>art. 24 ust 1 pkt 12-23 ustawy Pzp.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>8 ustawy Pzp</w:t>
      </w:r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Pzp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Pzp).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ppkt ……… polegam na zasobach następującego/ych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 xml:space="preserve">(podać pełną nazwę/firmę, adres, a także w zależności od podmiotu: NIP/PESEL, KRS/CEiDG)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następujący/e podmiot/y, będący/e podwykonawcą/ami: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KRS/CEiDG)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D4784" w14:textId="77777777" w:rsidR="0019044B" w:rsidRDefault="0019044B" w:rsidP="002B456B">
      <w:pPr>
        <w:spacing w:after="0" w:line="240" w:lineRule="auto"/>
      </w:pPr>
      <w:r>
        <w:separator/>
      </w:r>
    </w:p>
  </w:endnote>
  <w:endnote w:type="continuationSeparator" w:id="0">
    <w:p w14:paraId="2CAD32E6" w14:textId="77777777" w:rsidR="0019044B" w:rsidRDefault="0019044B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4BC2A" w14:textId="77777777" w:rsidR="0019044B" w:rsidRDefault="0019044B" w:rsidP="002B456B">
      <w:pPr>
        <w:spacing w:after="0" w:line="240" w:lineRule="auto"/>
      </w:pPr>
      <w:r>
        <w:separator/>
      </w:r>
    </w:p>
  </w:footnote>
  <w:footnote w:type="continuationSeparator" w:id="0">
    <w:p w14:paraId="6752321D" w14:textId="77777777" w:rsidR="0019044B" w:rsidRDefault="0019044B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4D3F81"/>
    <w:rsid w:val="004D4B00"/>
    <w:rsid w:val="00557DAF"/>
    <w:rsid w:val="00597D87"/>
    <w:rsid w:val="005A4D43"/>
    <w:rsid w:val="006B6657"/>
    <w:rsid w:val="006C285E"/>
    <w:rsid w:val="006E1830"/>
    <w:rsid w:val="007C31E7"/>
    <w:rsid w:val="0080414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BC4D8D"/>
    <w:rsid w:val="00CF18DA"/>
    <w:rsid w:val="00CF26E9"/>
    <w:rsid w:val="00D54DE7"/>
    <w:rsid w:val="00DE1D68"/>
    <w:rsid w:val="00E517E4"/>
    <w:rsid w:val="00EA0848"/>
    <w:rsid w:val="00ED208C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2016-09-06T07:35:00Z</dcterms:created>
  <dcterms:modified xsi:type="dcterms:W3CDTF">2020-03-18T08:49:00Z</dcterms:modified>
</cp:coreProperties>
</file>