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41723E6E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ROZDZIAŁ II. POSTANOWIENIA UMOWY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0167D9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0"/>
          <w:szCs w:val="18"/>
          <w:lang w:eastAsia="pl-PL"/>
        </w:rPr>
      </w:pPr>
    </w:p>
    <w:p w14:paraId="68C576EA" w14:textId="77777777" w:rsidR="000167D9" w:rsidRPr="000167D9" w:rsidRDefault="000167D9" w:rsidP="000167D9">
      <w:pPr>
        <w:jc w:val="center"/>
        <w:rPr>
          <w:b/>
          <w:sz w:val="22"/>
          <w:szCs w:val="22"/>
        </w:rPr>
      </w:pPr>
    </w:p>
    <w:p w14:paraId="7A6FDB33" w14:textId="57DF1955" w:rsidR="000167D9" w:rsidRPr="000167D9" w:rsidRDefault="000167D9" w:rsidP="000167D9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Postępowanie o udzielenie zamówienia publicznego 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prowadzonym w trybie podstawowym opartym na wymaganiach wskazanych w art. 275 pkt 1 </w:t>
      </w:r>
      <w:r w:rsidRPr="000167D9">
        <w:rPr>
          <w:rFonts w:ascii="Arial" w:hAnsi="Arial" w:cs="Arial"/>
          <w:sz w:val="22"/>
          <w:szCs w:val="20"/>
        </w:rPr>
        <w:t xml:space="preserve"> ustawy z dnia 11 września 2019 roku Prawo zamówień publicznych (</w:t>
      </w:r>
      <w:r w:rsidR="00E4116B" w:rsidRPr="00E4116B">
        <w:rPr>
          <w:rFonts w:ascii="Arial" w:hAnsi="Arial" w:cs="Arial"/>
          <w:sz w:val="22"/>
          <w:szCs w:val="20"/>
        </w:rPr>
        <w:t>Dz.U. z 2023 r. poz. 1605 ze zm</w:t>
      </w:r>
      <w:r w:rsidRPr="000167D9">
        <w:rPr>
          <w:rFonts w:ascii="Arial" w:hAnsi="Arial" w:cs="Arial"/>
          <w:sz w:val="22"/>
          <w:szCs w:val="20"/>
        </w:rPr>
        <w:t>.) zwanej dalej „ustawą Pzp”.</w:t>
      </w:r>
    </w:p>
    <w:p w14:paraId="1F2BCB8B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6E2C5162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353B1E27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Nazwa nadana przez zamawiającego: </w:t>
      </w:r>
    </w:p>
    <w:p w14:paraId="38009A41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0A2A9286" w14:textId="1ADBBD92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0"/>
        </w:rPr>
      </w:pPr>
      <w:bookmarkStart w:id="0" w:name="_Hlk127953688"/>
      <w:r w:rsidRPr="000167D9">
        <w:rPr>
          <w:rFonts w:ascii="Arial" w:hAnsi="Arial" w:cs="Arial"/>
          <w:b/>
          <w:bCs/>
          <w:sz w:val="22"/>
          <w:szCs w:val="20"/>
        </w:rPr>
        <w:t>Koszenie traw w ciągu dróg powiatowych na terenie powiatu mieleckiego w 202</w:t>
      </w:r>
      <w:r w:rsidR="00E4116B">
        <w:rPr>
          <w:rFonts w:ascii="Arial" w:hAnsi="Arial" w:cs="Arial"/>
          <w:b/>
          <w:bCs/>
          <w:sz w:val="22"/>
          <w:szCs w:val="20"/>
        </w:rPr>
        <w:t>4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 roku:</w:t>
      </w:r>
    </w:p>
    <w:p w14:paraId="1E43C92B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1 – wykonanie koszenia poboczy, skarp rowów i nasypów na terenie gmin: Gawłuszowice, Borowa, Czermin, Wadowice Górne, cz. Mielec, cz. Tuszów Narodowy, cz. Padew Narodowa i cz. Radomyśl Wielki.</w:t>
      </w:r>
    </w:p>
    <w:p w14:paraId="298929B9" w14:textId="4EFC815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2 – wykonanie koszenia poboczy, skarp rowów i nasypów na terenie gmin: Przecław, cz. Mielec, cz. Radomyśl Wielki, cz. Tuszów Narodowy, cz. Padew Narodowa i</w:t>
      </w:r>
      <w:r>
        <w:rPr>
          <w:rFonts w:ascii="Arial" w:hAnsi="Arial" w:cs="Arial"/>
          <w:b/>
          <w:bCs/>
          <w:sz w:val="22"/>
          <w:szCs w:val="20"/>
        </w:rPr>
        <w:t> </w:t>
      </w:r>
      <w:r w:rsidRPr="000167D9">
        <w:rPr>
          <w:rFonts w:ascii="Arial" w:hAnsi="Arial" w:cs="Arial"/>
          <w:b/>
          <w:bCs/>
          <w:sz w:val="22"/>
          <w:szCs w:val="20"/>
        </w:rPr>
        <w:t>miasta Mielec.</w:t>
      </w:r>
    </w:p>
    <w:p w14:paraId="0E127367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3 – wykonywanie koszenia traw z pasów zieleni w ciągach dróg powiatowych na terenie miasta Mielca;</w:t>
      </w:r>
    </w:p>
    <w:bookmarkEnd w:id="0"/>
    <w:p w14:paraId="1843DB7E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7E481DCD" w14:textId="2F4545F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0"/>
        </w:rPr>
      </w:pPr>
      <w:r w:rsidRPr="000167D9">
        <w:rPr>
          <w:rFonts w:ascii="Arial" w:hAnsi="Arial" w:cs="Arial"/>
          <w:bCs/>
          <w:sz w:val="22"/>
          <w:szCs w:val="20"/>
        </w:rPr>
        <w:t xml:space="preserve">Mielec, dnia </w:t>
      </w:r>
      <w:r w:rsidR="00E4116B">
        <w:rPr>
          <w:rFonts w:ascii="Arial" w:hAnsi="Arial" w:cs="Arial"/>
          <w:bCs/>
          <w:sz w:val="22"/>
          <w:szCs w:val="20"/>
        </w:rPr>
        <w:t>0</w:t>
      </w:r>
      <w:r w:rsidR="003F480E">
        <w:rPr>
          <w:rFonts w:ascii="Arial" w:hAnsi="Arial" w:cs="Arial"/>
          <w:bCs/>
          <w:sz w:val="22"/>
          <w:szCs w:val="20"/>
        </w:rPr>
        <w:t>4</w:t>
      </w:r>
      <w:r>
        <w:rPr>
          <w:rFonts w:ascii="Arial" w:hAnsi="Arial" w:cs="Arial"/>
          <w:bCs/>
          <w:sz w:val="22"/>
          <w:szCs w:val="20"/>
        </w:rPr>
        <w:t>.</w:t>
      </w:r>
      <w:r w:rsidRPr="000167D9">
        <w:rPr>
          <w:rFonts w:ascii="Arial" w:hAnsi="Arial" w:cs="Arial"/>
          <w:bCs/>
          <w:sz w:val="22"/>
          <w:szCs w:val="20"/>
        </w:rPr>
        <w:t>0</w:t>
      </w:r>
      <w:r w:rsidR="00F60804">
        <w:rPr>
          <w:rFonts w:ascii="Arial" w:hAnsi="Arial" w:cs="Arial"/>
          <w:bCs/>
          <w:sz w:val="22"/>
          <w:szCs w:val="20"/>
        </w:rPr>
        <w:t>4</w:t>
      </w:r>
      <w:r w:rsidRPr="000167D9">
        <w:rPr>
          <w:rFonts w:ascii="Arial" w:hAnsi="Arial" w:cs="Arial"/>
          <w:bCs/>
          <w:sz w:val="22"/>
          <w:szCs w:val="20"/>
        </w:rPr>
        <w:t>.202</w:t>
      </w:r>
      <w:r w:rsidR="00E4116B">
        <w:rPr>
          <w:rFonts w:ascii="Arial" w:hAnsi="Arial" w:cs="Arial"/>
          <w:bCs/>
          <w:sz w:val="22"/>
          <w:szCs w:val="20"/>
        </w:rPr>
        <w:t>4</w:t>
      </w:r>
      <w:r w:rsidRPr="000167D9">
        <w:rPr>
          <w:rFonts w:ascii="Arial" w:hAnsi="Arial" w:cs="Arial"/>
          <w:bCs/>
          <w:sz w:val="22"/>
          <w:szCs w:val="20"/>
        </w:rPr>
        <w:t xml:space="preserve"> r.</w:t>
      </w:r>
    </w:p>
    <w:p w14:paraId="491E0A2D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20793DDC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ABA0E10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6387D35F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4E3C3D20" w14:textId="4EBA7E30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323D9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94EA" w14:textId="77777777" w:rsidR="00323D98" w:rsidRDefault="00323D98" w:rsidP="00A94DC3">
      <w:pPr>
        <w:spacing w:after="0" w:line="240" w:lineRule="auto"/>
      </w:pPr>
      <w:r>
        <w:separator/>
      </w:r>
    </w:p>
  </w:endnote>
  <w:endnote w:type="continuationSeparator" w:id="0">
    <w:p w14:paraId="400AC5B5" w14:textId="77777777" w:rsidR="00323D98" w:rsidRDefault="00323D9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1743" w14:textId="77777777" w:rsidR="00323D98" w:rsidRDefault="00323D98" w:rsidP="00A94DC3">
      <w:pPr>
        <w:spacing w:after="0" w:line="240" w:lineRule="auto"/>
      </w:pPr>
      <w:r>
        <w:separator/>
      </w:r>
    </w:p>
  </w:footnote>
  <w:footnote w:type="continuationSeparator" w:id="0">
    <w:p w14:paraId="51587C6A" w14:textId="77777777" w:rsidR="00323D98" w:rsidRDefault="00323D9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1166F0EF" w14:textId="75EBA669" w:rsidR="00683F51" w:rsidRPr="000167D9" w:rsidRDefault="0016770C" w:rsidP="000167D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24F935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400C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E4116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E4116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22044">
    <w:abstractNumId w:val="1"/>
  </w:num>
  <w:num w:numId="2" w16cid:durableId="344746109">
    <w:abstractNumId w:val="4"/>
  </w:num>
  <w:num w:numId="3" w16cid:durableId="1474054587">
    <w:abstractNumId w:val="0"/>
  </w:num>
  <w:num w:numId="4" w16cid:durableId="814643728">
    <w:abstractNumId w:val="2"/>
  </w:num>
  <w:num w:numId="5" w16cid:durableId="125397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67D9"/>
    <w:rsid w:val="00102AF0"/>
    <w:rsid w:val="0016770C"/>
    <w:rsid w:val="00263F60"/>
    <w:rsid w:val="002B37C7"/>
    <w:rsid w:val="00304547"/>
    <w:rsid w:val="00323D98"/>
    <w:rsid w:val="003F480E"/>
    <w:rsid w:val="004854E4"/>
    <w:rsid w:val="00490740"/>
    <w:rsid w:val="00496BB0"/>
    <w:rsid w:val="005400C9"/>
    <w:rsid w:val="005705FD"/>
    <w:rsid w:val="005C2803"/>
    <w:rsid w:val="00602C62"/>
    <w:rsid w:val="006342A9"/>
    <w:rsid w:val="006409E1"/>
    <w:rsid w:val="006524F6"/>
    <w:rsid w:val="00683F51"/>
    <w:rsid w:val="00685D4F"/>
    <w:rsid w:val="00693C1E"/>
    <w:rsid w:val="006A3FA9"/>
    <w:rsid w:val="006C67B9"/>
    <w:rsid w:val="006E2AB7"/>
    <w:rsid w:val="007445EF"/>
    <w:rsid w:val="00781C96"/>
    <w:rsid w:val="007B1C22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AE3A11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4116B"/>
    <w:rsid w:val="00EE0F11"/>
    <w:rsid w:val="00F17E29"/>
    <w:rsid w:val="00F210EA"/>
    <w:rsid w:val="00F26641"/>
    <w:rsid w:val="00F60804"/>
    <w:rsid w:val="00F7255A"/>
    <w:rsid w:val="00F74A00"/>
    <w:rsid w:val="00F74F0F"/>
    <w:rsid w:val="00FB43FB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2024-04-03T12:49:00Z</dcterms:modified>
</cp:coreProperties>
</file>