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3F8" w:rsidRDefault="00CA13F8" w:rsidP="00CA13F8">
      <w:pPr>
        <w:keepNext/>
        <w:spacing w:after="0" w:line="240" w:lineRule="auto"/>
        <w:outlineLvl w:val="3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BR.0012.1.10.2019                                                    Mielec,  26 listopad 2019 roku</w:t>
      </w:r>
    </w:p>
    <w:p w:rsidR="00CA13F8" w:rsidRDefault="00CA13F8" w:rsidP="00CA13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</w:p>
    <w:p w:rsidR="00CA13F8" w:rsidRDefault="00CA13F8" w:rsidP="00CA13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</w:p>
    <w:p w:rsidR="00CA13F8" w:rsidRDefault="00CA13F8" w:rsidP="00CA13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  <w:t>A/a</w:t>
      </w:r>
    </w:p>
    <w:p w:rsidR="00CA13F8" w:rsidRDefault="00CA13F8" w:rsidP="00CA13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CA13F8" w:rsidRDefault="00CA13F8" w:rsidP="00CA13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  <w:t xml:space="preserve"> </w:t>
      </w: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pl-PL"/>
        </w:rPr>
        <w:t xml:space="preserve">   </w:t>
      </w: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  <w:t xml:space="preserve">  </w:t>
      </w:r>
    </w:p>
    <w:p w:rsidR="00CA13F8" w:rsidRDefault="00CA13F8" w:rsidP="00CA13F8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Działając na podstawie § 60 ust. 1 pkt 3 Statutu Powiatu Mieleckiego uprzejmie </w:t>
      </w:r>
    </w:p>
    <w:p w:rsidR="00CA13F8" w:rsidRDefault="00CA13F8" w:rsidP="00CA13F8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A13F8" w:rsidRDefault="00CA13F8" w:rsidP="00CA13F8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A13F8" w:rsidRDefault="00CA13F8" w:rsidP="00CA13F8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z a w i a d a m i a m,</w:t>
      </w:r>
    </w:p>
    <w:p w:rsidR="00CA13F8" w:rsidRDefault="00CA13F8" w:rsidP="00CA13F8">
      <w:pPr>
        <w:tabs>
          <w:tab w:val="left" w:pos="388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ab/>
      </w:r>
    </w:p>
    <w:p w:rsidR="00CA13F8" w:rsidRDefault="00CA13F8" w:rsidP="00CA13F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/>
          <w:sz w:val="24"/>
          <w:szCs w:val="24"/>
        </w:rPr>
        <w:t xml:space="preserve">że w dniu </w:t>
      </w:r>
      <w:r>
        <w:rPr>
          <w:rFonts w:ascii="Arial" w:hAnsi="Arial"/>
          <w:b/>
          <w:sz w:val="24"/>
          <w:szCs w:val="24"/>
          <w:u w:val="single"/>
        </w:rPr>
        <w:t>03 grudnia br. (wtorek) o godz. 10:00</w:t>
      </w:r>
      <w:r>
        <w:rPr>
          <w:rFonts w:ascii="Arial" w:hAnsi="Arial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w Sali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Obrad Starostwa Powiatowego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przy ul. Wyspiańskiego 6 w Mielcu </w:t>
      </w:r>
      <w:r>
        <w:rPr>
          <w:rFonts w:ascii="Arial" w:hAnsi="Arial"/>
          <w:sz w:val="24"/>
          <w:szCs w:val="24"/>
        </w:rPr>
        <w:t>odbędzie się posiedzenie Komisji Rewizyjnej Rady Powiatu Mieleckiego.</w:t>
      </w:r>
    </w:p>
    <w:p w:rsidR="00CA13F8" w:rsidRDefault="00CA13F8" w:rsidP="00CA13F8">
      <w:pPr>
        <w:spacing w:after="0" w:line="360" w:lineRule="auto"/>
        <w:jc w:val="both"/>
        <w:rPr>
          <w:rFonts w:ascii="Arial" w:hAnsi="Arial"/>
          <w:b/>
          <w:sz w:val="24"/>
          <w:szCs w:val="24"/>
          <w:u w:val="single"/>
        </w:rPr>
      </w:pPr>
    </w:p>
    <w:p w:rsidR="00CA13F8" w:rsidRDefault="00CA13F8" w:rsidP="00CA13F8">
      <w:pPr>
        <w:spacing w:after="0" w:line="360" w:lineRule="auto"/>
        <w:jc w:val="both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Porządek posiedzenia:</w:t>
      </w:r>
    </w:p>
    <w:p w:rsidR="00CA13F8" w:rsidRDefault="00CA13F8" w:rsidP="00CA13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protokołu z kontroli funkcjonowania Domu Pomocy Społecznej im. Stefana Kardynała Wyszyńskiego w zakresie pozyskiwania środków  zewnętrznych, jakości świadczonych usług, wyniku finansowego, odpłatności za pobyt mieszkańca oraz wysokości stawki żywieniowej w I półroczu 2019 roku.</w:t>
      </w:r>
    </w:p>
    <w:p w:rsidR="00CA13F8" w:rsidRDefault="00CA13F8" w:rsidP="00CA13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planu kontroli Komisji Rewizyjnej Rady Powiatu Mieleckiego na 2020 rok i wypracowanie projektu uchwały.</w:t>
      </w:r>
    </w:p>
    <w:p w:rsidR="00CA13F8" w:rsidRDefault="00CA13F8" w:rsidP="00CA13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Sprawy bieżące. </w:t>
      </w:r>
    </w:p>
    <w:p w:rsidR="00CA13F8" w:rsidRDefault="00CA13F8" w:rsidP="00CA13F8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CA13F8" w:rsidRDefault="00CA13F8" w:rsidP="00CA13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13F8" w:rsidRDefault="00CA13F8" w:rsidP="00CA13F8">
      <w:pPr>
        <w:widowControl w:val="0"/>
        <w:spacing w:after="0" w:line="240" w:lineRule="auto"/>
        <w:ind w:left="1843" w:hanging="1843"/>
        <w:jc w:val="both"/>
        <w:rPr>
          <w:rFonts w:ascii="Arial" w:eastAsia="Tahoma" w:hAnsi="Arial" w:cs="Arial"/>
          <w:b/>
          <w:i/>
          <w:sz w:val="24"/>
          <w:szCs w:val="24"/>
        </w:rPr>
      </w:pPr>
    </w:p>
    <w:p w:rsidR="00CA13F8" w:rsidRDefault="00CA13F8" w:rsidP="00CA13F8">
      <w:pPr>
        <w:spacing w:after="0" w:line="240" w:lineRule="auto"/>
        <w:ind w:firstLine="360"/>
        <w:jc w:val="both"/>
        <w:rPr>
          <w:rFonts w:ascii="Arial" w:eastAsia="Times New Roman" w:hAnsi="Arial" w:cs="Times New Roman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Podstawę prawną do udzielenia zwolnienia przez zakład pracy stanowi </w:t>
      </w:r>
      <w:r>
        <w:rPr>
          <w:rFonts w:ascii="Arial" w:eastAsia="Times New Roman" w:hAnsi="Arial" w:cs="Arial"/>
          <w:i/>
          <w:lang w:eastAsia="pl-PL"/>
        </w:rPr>
        <w:br/>
        <w:t>art. 22 ust. 1 ustawy z dnia 5 czerwca 1998 roku o samorządzie powiatowym (tekst jednolity Dz. U. z 2019 roku poz.511).</w:t>
      </w:r>
    </w:p>
    <w:p w:rsidR="00CA13F8" w:rsidRDefault="00CA13F8" w:rsidP="00CA13F8">
      <w:pPr>
        <w:spacing w:after="0" w:line="240" w:lineRule="auto"/>
        <w:ind w:left="4956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   </w:t>
      </w:r>
    </w:p>
    <w:p w:rsidR="00CA13F8" w:rsidRDefault="00CA13F8" w:rsidP="00CA13F8">
      <w:pPr>
        <w:spacing w:after="0" w:line="240" w:lineRule="auto"/>
        <w:ind w:left="4956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       </w:t>
      </w:r>
    </w:p>
    <w:p w:rsidR="00CA13F8" w:rsidRDefault="00CA13F8" w:rsidP="00CA13F8">
      <w:pPr>
        <w:spacing w:after="0" w:line="240" w:lineRule="auto"/>
        <w:ind w:left="4248" w:firstLine="708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         Przewodniczący </w:t>
      </w:r>
    </w:p>
    <w:p w:rsidR="00CA13F8" w:rsidRDefault="00CA13F8" w:rsidP="00CA13F8">
      <w:pPr>
        <w:tabs>
          <w:tab w:val="center" w:pos="6521"/>
        </w:tabs>
        <w:spacing w:after="0" w:line="240" w:lineRule="auto"/>
        <w:ind w:left="3540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ab/>
        <w:t xml:space="preserve"> Komisji Rewizyjnej 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br/>
        <w:t xml:space="preserve">                        Rady Powiatu Mieleckiego</w:t>
      </w:r>
    </w:p>
    <w:p w:rsidR="00CA13F8" w:rsidRDefault="00CA13F8" w:rsidP="00CA13F8">
      <w:pPr>
        <w:tabs>
          <w:tab w:val="center" w:pos="6521"/>
        </w:tabs>
        <w:spacing w:after="0" w:line="240" w:lineRule="auto"/>
        <w:ind w:left="3540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24585A" w:rsidRDefault="00CA13F8"/>
    <w:sectPr w:rsidR="0024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A026F"/>
    <w:multiLevelType w:val="hybridMultilevel"/>
    <w:tmpl w:val="4A308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F8"/>
    <w:rsid w:val="000D0920"/>
    <w:rsid w:val="00313B75"/>
    <w:rsid w:val="00393D19"/>
    <w:rsid w:val="003D1F1E"/>
    <w:rsid w:val="006D2749"/>
    <w:rsid w:val="0094700F"/>
    <w:rsid w:val="009D1BE1"/>
    <w:rsid w:val="00C13E3E"/>
    <w:rsid w:val="00CA13F8"/>
    <w:rsid w:val="00FB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58B80-27EA-4ADB-AB27-FF48395E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3F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2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PAULINA.DZIALOWSKA</dc:creator>
  <cp:keywords/>
  <dc:description/>
  <cp:lastModifiedBy>PAULINA.DZIALOWSKA</cp:lastModifiedBy>
  <cp:revision>1</cp:revision>
  <dcterms:created xsi:type="dcterms:W3CDTF">2019-11-26T10:40:00Z</dcterms:created>
  <dcterms:modified xsi:type="dcterms:W3CDTF">2019-11-26T10:41:00Z</dcterms:modified>
</cp:coreProperties>
</file>