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8F211E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  <w:r w:rsidR="00071315"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1833BB" w:rsidRPr="001833BB">
        <w:rPr>
          <w:rFonts w:ascii="Arial" w:eastAsia="Times New Roman" w:hAnsi="Arial" w:cs="Arial"/>
          <w:b/>
          <w:i/>
          <w:lang w:eastAsia="pl-PL"/>
        </w:rPr>
        <w:t>Wykonanie dokumentacji na roboty budowlane związane ze zwiększeniem odporności ogniowej elementów budynku Starostwa Powiatowego w Mielcu przy ul. Sękowskiego 2b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1833BB">
        <w:rPr>
          <w:rFonts w:ascii="Arial" w:hAnsi="Arial" w:cs="Arial"/>
          <w:sz w:val="21"/>
          <w:szCs w:val="21"/>
        </w:rPr>
        <w:t>16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22"/>
        <w:gridCol w:w="1701"/>
        <w:gridCol w:w="1559"/>
        <w:gridCol w:w="1559"/>
      </w:tblGrid>
      <w:tr w:rsidR="001833BB" w:rsidTr="00AC165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33BB" w:rsidRPr="00FF29B1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33BB" w:rsidRPr="00FF29B1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usług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33BB" w:rsidRPr="00FF29B1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33BB" w:rsidRPr="00090EBE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1833BB" w:rsidRPr="003E1CA0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1833BB" w:rsidRPr="00090EBE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33BB" w:rsidRPr="00090EBE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1833BB" w:rsidRPr="00FF29B1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1833BB" w:rsidTr="00AC1656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1833BB" w:rsidRPr="00FF29B1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DEEAF6" w:themeFill="accent1" w:themeFillTint="33"/>
            <w:vAlign w:val="center"/>
          </w:tcPr>
          <w:p w:rsidR="001833BB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833BB" w:rsidRPr="00090EBE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833BB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833BB" w:rsidRPr="00090EBE" w:rsidRDefault="001833BB" w:rsidP="00AC1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1833BB" w:rsidTr="00AC1656">
        <w:trPr>
          <w:jc w:val="center"/>
        </w:trPr>
        <w:tc>
          <w:tcPr>
            <w:tcW w:w="56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412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833BB" w:rsidTr="00AC1656">
        <w:trPr>
          <w:jc w:val="center"/>
        </w:trPr>
        <w:tc>
          <w:tcPr>
            <w:tcW w:w="56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412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833BB" w:rsidTr="00AC1656">
        <w:trPr>
          <w:jc w:val="center"/>
        </w:trPr>
        <w:tc>
          <w:tcPr>
            <w:tcW w:w="56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4122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1833BB" w:rsidRDefault="001833BB" w:rsidP="00AC1656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02F61" w:rsidRDefault="00802F61" w:rsidP="001833BB">
      <w:pPr>
        <w:spacing w:before="60" w:after="0" w:line="276" w:lineRule="auto"/>
        <w:ind w:left="5245" w:firstLine="709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802F61" w:rsidSect="00EF48C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C4" w:rsidRDefault="002E28C4" w:rsidP="00EF48CE">
      <w:pPr>
        <w:spacing w:after="0" w:line="240" w:lineRule="auto"/>
      </w:pPr>
      <w:r>
        <w:separator/>
      </w:r>
    </w:p>
  </w:endnote>
  <w:endnote w:type="continuationSeparator" w:id="0">
    <w:p w:rsidR="002E28C4" w:rsidRDefault="002E28C4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C4" w:rsidRDefault="002E28C4" w:rsidP="00EF48CE">
      <w:pPr>
        <w:spacing w:after="0" w:line="240" w:lineRule="auto"/>
      </w:pPr>
      <w:r>
        <w:separator/>
      </w:r>
    </w:p>
  </w:footnote>
  <w:footnote w:type="continuationSeparator" w:id="0">
    <w:p w:rsidR="002E28C4" w:rsidRDefault="002E28C4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1E" w:rsidRPr="008F211E" w:rsidRDefault="001B11E2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8F211E" w:rsidRPr="008F211E" w:rsidRDefault="001833BB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833BB"/>
    <w:rsid w:val="001B11E2"/>
    <w:rsid w:val="002328DA"/>
    <w:rsid w:val="002833E1"/>
    <w:rsid w:val="002C1DB4"/>
    <w:rsid w:val="002E28C4"/>
    <w:rsid w:val="00380F92"/>
    <w:rsid w:val="00396156"/>
    <w:rsid w:val="0040727F"/>
    <w:rsid w:val="004455BC"/>
    <w:rsid w:val="00462927"/>
    <w:rsid w:val="004B0046"/>
    <w:rsid w:val="004D53D7"/>
    <w:rsid w:val="004E5D3D"/>
    <w:rsid w:val="005011C6"/>
    <w:rsid w:val="0050251D"/>
    <w:rsid w:val="00515A1D"/>
    <w:rsid w:val="00576F23"/>
    <w:rsid w:val="005D0B89"/>
    <w:rsid w:val="005F4246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75FC1"/>
    <w:rsid w:val="00CA31BB"/>
    <w:rsid w:val="00CC43C5"/>
    <w:rsid w:val="00D000FE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A43E-3F1A-43DF-8231-347FF26E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13</cp:revision>
  <cp:lastPrinted>2018-06-11T07:59:00Z</cp:lastPrinted>
  <dcterms:created xsi:type="dcterms:W3CDTF">2018-10-31T08:36:00Z</dcterms:created>
  <dcterms:modified xsi:type="dcterms:W3CDTF">2019-07-15T12:07:00Z</dcterms:modified>
</cp:coreProperties>
</file>