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A39E" w14:textId="21817FA9" w:rsidR="001A4DF8" w:rsidRPr="000624B1" w:rsidRDefault="001A4DF8" w:rsidP="001A4DF8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4</w:t>
      </w:r>
      <w:r w:rsidR="00241EAB">
        <w:rPr>
          <w:rFonts w:ascii="Arial" w:hAnsi="Arial" w:cs="Arial"/>
          <w:sz w:val="24"/>
          <w:szCs w:val="24"/>
        </w:rPr>
        <w:t>1</w:t>
      </w:r>
      <w:r w:rsidRPr="000624B1">
        <w:rPr>
          <w:rFonts w:ascii="Arial" w:hAnsi="Arial" w:cs="Arial"/>
          <w:sz w:val="24"/>
          <w:szCs w:val="24"/>
        </w:rPr>
        <w:t>.2025</w:t>
      </w:r>
      <w:r w:rsidRPr="000624B1"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>
        <w:rPr>
          <w:rFonts w:ascii="Arial" w:hAnsi="Arial" w:cs="Arial"/>
          <w:sz w:val="24"/>
          <w:szCs w:val="24"/>
        </w:rPr>
        <w:t>2</w:t>
      </w:r>
      <w:r w:rsidR="00241EAB">
        <w:rPr>
          <w:rFonts w:ascii="Arial" w:hAnsi="Arial" w:cs="Arial"/>
          <w:sz w:val="24"/>
          <w:szCs w:val="24"/>
        </w:rPr>
        <w:t>4</w:t>
      </w:r>
      <w:r w:rsidRPr="000624B1">
        <w:rPr>
          <w:rFonts w:ascii="Arial" w:hAnsi="Arial" w:cs="Arial"/>
          <w:sz w:val="24"/>
          <w:szCs w:val="24"/>
        </w:rPr>
        <w:t xml:space="preserve"> stycznia 2025 roku </w:t>
      </w:r>
      <w:r w:rsidRPr="000624B1">
        <w:rPr>
          <w:rFonts w:ascii="Arial" w:hAnsi="Arial" w:cs="Arial"/>
          <w:sz w:val="24"/>
          <w:szCs w:val="24"/>
        </w:rPr>
        <w:tab/>
      </w:r>
    </w:p>
    <w:p w14:paraId="3D37940E" w14:textId="77777777" w:rsidR="001A4DF8" w:rsidRPr="000624B1" w:rsidRDefault="001A4DF8" w:rsidP="001A4DF8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624B1"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1837A4A5" w14:textId="77777777" w:rsidR="001A4DF8" w:rsidRPr="000624B1" w:rsidRDefault="001A4DF8" w:rsidP="001A4DF8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B41354" w14:textId="77777777" w:rsidR="001A4DF8" w:rsidRPr="000624B1" w:rsidRDefault="001A4DF8" w:rsidP="001A4DF8">
      <w:pPr>
        <w:spacing w:line="252" w:lineRule="auto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C5638A1" w14:textId="77777777" w:rsidR="001A4DF8" w:rsidRPr="000624B1" w:rsidRDefault="001A4DF8" w:rsidP="001A4DF8">
      <w:pPr>
        <w:spacing w:line="252" w:lineRule="auto"/>
        <w:rPr>
          <w:rFonts w:ascii="Arial" w:hAnsi="Arial" w:cs="Arial"/>
          <w:sz w:val="24"/>
          <w:szCs w:val="24"/>
        </w:rPr>
      </w:pPr>
    </w:p>
    <w:p w14:paraId="12C784C2" w14:textId="77777777" w:rsidR="001A4DF8" w:rsidRPr="000624B1" w:rsidRDefault="001A4DF8" w:rsidP="001A4DF8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24B1"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B3CBB28" w14:textId="256B2A1B" w:rsidR="001A4DF8" w:rsidRPr="000624B1" w:rsidRDefault="001A4DF8" w:rsidP="001A4DF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41EAB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 stycznia br. (</w:t>
      </w:r>
      <w:r w:rsidR="00241EAB">
        <w:rPr>
          <w:rFonts w:ascii="Arial" w:hAnsi="Arial" w:cs="Arial"/>
          <w:b/>
          <w:bCs/>
          <w:sz w:val="24"/>
          <w:szCs w:val="24"/>
          <w:u w:val="single"/>
        </w:rPr>
        <w:t>poniedziałek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241EAB">
        <w:rPr>
          <w:rFonts w:ascii="Arial" w:hAnsi="Arial" w:cs="Arial"/>
          <w:b/>
          <w:bCs/>
          <w:sz w:val="24"/>
          <w:szCs w:val="24"/>
          <w:u w:val="single"/>
        </w:rPr>
        <w:t xml:space="preserve">9:30 </w:t>
      </w:r>
      <w:r w:rsidRPr="000624B1"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33E4953F" w14:textId="77777777" w:rsidR="001A4DF8" w:rsidRPr="000624B1" w:rsidRDefault="001A4DF8" w:rsidP="001A4DF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3E4FB3" w14:textId="1DEA2D10" w:rsidR="001A4DF8" w:rsidRPr="000624B1" w:rsidRDefault="001A4DF8" w:rsidP="001A4DF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41EA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0624B1"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7FC2CF35" w14:textId="02ADE620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2BC12BA3" w14:textId="09EDB844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Pr="001A4DF8">
        <w:rPr>
          <w:rFonts w:ascii="Arial" w:hAnsi="Arial" w:cs="Arial"/>
          <w:sz w:val="24"/>
          <w:szCs w:val="24"/>
        </w:rPr>
        <w:t>w sprawie wyrażenia zgody na czasowe zajęcie nieruchomości stanowiącej własność Powiatu Mieleckiego.</w:t>
      </w:r>
    </w:p>
    <w:p w14:paraId="6B4AF177" w14:textId="1FEEEB2F" w:rsidR="001A4DF8" w:rsidRP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A4DF8">
        <w:rPr>
          <w:rFonts w:ascii="Arial" w:eastAsia="Times New Roman" w:hAnsi="Arial" w:cs="Arial"/>
          <w:sz w:val="24"/>
          <w:szCs w:val="24"/>
        </w:rPr>
        <w:t>Sprzedaż działki nr 1336/7 położonej w miejscowości Grochowe na rzecz właściciela działki sąsiedniej.</w:t>
      </w:r>
    </w:p>
    <w:p w14:paraId="45BC5D38" w14:textId="2F9D2457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Pr="001A4DF8">
        <w:rPr>
          <w:rFonts w:ascii="Arial" w:hAnsi="Arial" w:cs="Arial"/>
          <w:sz w:val="24"/>
          <w:szCs w:val="24"/>
        </w:rPr>
        <w:t>w sprawie przystąpienia Powiatu Mieleckiego do realizacji Programu „Opieka wytchnieniowa” dla Jednostek Samorządu Terytorialnego  – edycja 2025.</w:t>
      </w:r>
    </w:p>
    <w:p w14:paraId="66510575" w14:textId="2EF7629F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Pr="001A4DF8">
        <w:rPr>
          <w:rFonts w:ascii="Arial" w:hAnsi="Arial" w:cs="Arial"/>
          <w:sz w:val="24"/>
          <w:szCs w:val="24"/>
        </w:rPr>
        <w:t>w sprawie upoważnienia do realizacji  Programu „Opieka wytchnieniowa” dla Jednostek Samorządu Terytorialnego – edycja 2025</w:t>
      </w:r>
      <w:r>
        <w:rPr>
          <w:rFonts w:ascii="Arial" w:hAnsi="Arial" w:cs="Arial"/>
          <w:sz w:val="24"/>
          <w:szCs w:val="24"/>
        </w:rPr>
        <w:t>.</w:t>
      </w:r>
    </w:p>
    <w:p w14:paraId="5C7E604A" w14:textId="071E580B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="00AB0E25" w:rsidRPr="00AB0E25">
        <w:rPr>
          <w:rFonts w:ascii="Arial" w:hAnsi="Arial" w:cs="Arial"/>
          <w:sz w:val="24"/>
          <w:szCs w:val="24"/>
        </w:rPr>
        <w:t>w sprawie ustalenia na rok 2025 planu dofinansowania form doskonalenia zawodowego nauczycieli szkół i placówek prowadzonych przez Powiat Mielecki oraz maksymalnej kwoty dofinansowania opłat pobieranych przez podmioty prowadzące doskonalenie oraz specjalności i form kształcenia nauczycieli, na które dofinansowanie jest przyznawane w 2025 roku</w:t>
      </w:r>
      <w:r w:rsidR="006C662C">
        <w:rPr>
          <w:rFonts w:ascii="Arial" w:hAnsi="Arial" w:cs="Arial"/>
          <w:sz w:val="24"/>
          <w:szCs w:val="24"/>
        </w:rPr>
        <w:t>.</w:t>
      </w:r>
    </w:p>
    <w:p w14:paraId="01BE0BD4" w14:textId="47CDC36F" w:rsidR="001A4DF8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Podjęcie uchwały </w:t>
      </w:r>
      <w:r w:rsidR="0056269D">
        <w:rPr>
          <w:rFonts w:ascii="Arial" w:hAnsi="Arial" w:cs="Arial"/>
          <w:sz w:val="24"/>
          <w:szCs w:val="24"/>
        </w:rPr>
        <w:t>w sprawie wprowadzenia zmian w budżecie na 2025 rok.</w:t>
      </w:r>
    </w:p>
    <w:p w14:paraId="39B0A0A3" w14:textId="4BBA274B" w:rsidR="00035D51" w:rsidRDefault="00035D51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35D51">
        <w:rPr>
          <w:rFonts w:ascii="Arial" w:hAnsi="Arial" w:cs="Arial"/>
          <w:sz w:val="24"/>
          <w:szCs w:val="24"/>
        </w:rPr>
        <w:t>Zaopiniowanie projektu uchwały Rady Powiatu Mieleckiego w sprawie</w:t>
      </w:r>
      <w:r>
        <w:rPr>
          <w:rFonts w:ascii="Arial" w:hAnsi="Arial" w:cs="Arial"/>
          <w:sz w:val="24"/>
          <w:szCs w:val="24"/>
        </w:rPr>
        <w:t xml:space="preserve"> rozpatrzenia skargi z dnia 19 października 2024r.</w:t>
      </w:r>
    </w:p>
    <w:p w14:paraId="2B287FC3" w14:textId="7D626673" w:rsidR="00035D51" w:rsidRDefault="00035D51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projektu uchwały Rady Powiatu Mieleckiego w sprawie rozpatrzenia petycji z dnia 2 grudnia 2024r.</w:t>
      </w:r>
    </w:p>
    <w:p w14:paraId="206C575E" w14:textId="6EA9FAE4" w:rsidR="00035D51" w:rsidRPr="001A4DF8" w:rsidRDefault="00035D51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się z Protokołem Komisji Rewizyjnej</w:t>
      </w:r>
      <w:r w:rsidR="007D7496">
        <w:rPr>
          <w:rFonts w:ascii="Arial" w:hAnsi="Arial" w:cs="Arial"/>
          <w:sz w:val="24"/>
          <w:szCs w:val="24"/>
        </w:rPr>
        <w:t>.</w:t>
      </w:r>
    </w:p>
    <w:p w14:paraId="3E46C0CE" w14:textId="77777777" w:rsidR="001A4DF8" w:rsidRPr="000624B1" w:rsidRDefault="001A4DF8" w:rsidP="001A4DF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>Sprawy bieżące</w:t>
      </w:r>
    </w:p>
    <w:p w14:paraId="3B5F7A66" w14:textId="77777777" w:rsidR="001A4DF8" w:rsidRPr="000624B1" w:rsidRDefault="001A4DF8" w:rsidP="001A4DF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E7738B" w14:textId="77777777" w:rsidR="001A4DF8" w:rsidRPr="000624B1" w:rsidRDefault="001A4DF8" w:rsidP="001A4DF8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3F3A4" w14:textId="11B5E7D7" w:rsidR="001A4DF8" w:rsidRPr="00C76F55" w:rsidRDefault="001A4DF8" w:rsidP="001A4DF8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0624B1"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 w:rsidRPr="000624B1"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F66C86C" w14:textId="77777777" w:rsidR="001A4DF8" w:rsidRPr="000624B1" w:rsidRDefault="001A4DF8" w:rsidP="001A4DF8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523BC29" w14:textId="77777777" w:rsidR="001A4DF8" w:rsidRPr="000624B1" w:rsidRDefault="001A4DF8" w:rsidP="001A4DF8">
      <w:pPr>
        <w:spacing w:line="252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Przewodniczący Zarządu </w:t>
      </w:r>
    </w:p>
    <w:p w14:paraId="1C8153A8" w14:textId="44E2C51B" w:rsidR="001A4DF8" w:rsidRPr="00C76F55" w:rsidRDefault="001A4DF8" w:rsidP="00C76F55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0624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</w:t>
      </w:r>
      <w:r w:rsidR="00C76F55">
        <w:rPr>
          <w:rFonts w:ascii="Arial" w:hAnsi="Arial" w:cs="Arial"/>
          <w:sz w:val="24"/>
          <w:szCs w:val="24"/>
        </w:rPr>
        <w:t>k</w:t>
      </w:r>
    </w:p>
    <w:p w14:paraId="72D86B5A" w14:textId="77777777" w:rsidR="001A4DF8" w:rsidRDefault="001A4DF8"/>
    <w:sectPr w:rsidR="001A4DF8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52"/>
    <w:rsid w:val="000047BB"/>
    <w:rsid w:val="00035D51"/>
    <w:rsid w:val="000A3679"/>
    <w:rsid w:val="001549A9"/>
    <w:rsid w:val="001A4DF8"/>
    <w:rsid w:val="00241EAB"/>
    <w:rsid w:val="002B3BBA"/>
    <w:rsid w:val="00441749"/>
    <w:rsid w:val="00445718"/>
    <w:rsid w:val="004464CA"/>
    <w:rsid w:val="00464E79"/>
    <w:rsid w:val="004C11D3"/>
    <w:rsid w:val="00513207"/>
    <w:rsid w:val="0056269D"/>
    <w:rsid w:val="005F73EC"/>
    <w:rsid w:val="00603285"/>
    <w:rsid w:val="00670E96"/>
    <w:rsid w:val="00671A87"/>
    <w:rsid w:val="006C662C"/>
    <w:rsid w:val="00705117"/>
    <w:rsid w:val="007A282C"/>
    <w:rsid w:val="007A6F67"/>
    <w:rsid w:val="007D7496"/>
    <w:rsid w:val="00842AC1"/>
    <w:rsid w:val="0085511D"/>
    <w:rsid w:val="008A604B"/>
    <w:rsid w:val="00926669"/>
    <w:rsid w:val="009F1E70"/>
    <w:rsid w:val="00A52727"/>
    <w:rsid w:val="00A5483C"/>
    <w:rsid w:val="00AB0E25"/>
    <w:rsid w:val="00AB4F82"/>
    <w:rsid w:val="00AF11F3"/>
    <w:rsid w:val="00B17DB3"/>
    <w:rsid w:val="00B21707"/>
    <w:rsid w:val="00C76F55"/>
    <w:rsid w:val="00DE77A1"/>
    <w:rsid w:val="00E532BD"/>
    <w:rsid w:val="00E94A72"/>
    <w:rsid w:val="00EA3343"/>
    <w:rsid w:val="00F37552"/>
    <w:rsid w:val="00F44E5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85E"/>
  <w15:chartTrackingRefBased/>
  <w15:docId w15:val="{B0F55EF5-7823-49D0-8E59-45CD191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DF8"/>
  </w:style>
  <w:style w:type="paragraph" w:styleId="Nagwek1">
    <w:name w:val="heading 1"/>
    <w:basedOn w:val="Normalny"/>
    <w:next w:val="Normalny"/>
    <w:link w:val="Nagwek1Znak"/>
    <w:uiPriority w:val="9"/>
    <w:qFormat/>
    <w:rsid w:val="00F37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5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5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5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5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5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5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5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5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5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5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cp:lastPrinted>2025-01-24T10:41:00Z</cp:lastPrinted>
  <dcterms:created xsi:type="dcterms:W3CDTF">2025-01-22T11:59:00Z</dcterms:created>
  <dcterms:modified xsi:type="dcterms:W3CDTF">2025-01-24T11:11:00Z</dcterms:modified>
</cp:coreProperties>
</file>